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5B502" w14:textId="77777777" w:rsidR="002D4154" w:rsidRPr="002D4154" w:rsidRDefault="002D4154" w:rsidP="002D4154">
      <w:pPr>
        <w:jc w:val="both"/>
        <w:rPr>
          <w:rFonts w:ascii="Aptos" w:hAnsi="Aptos"/>
          <w:b/>
          <w:bCs/>
          <w:sz w:val="24"/>
          <w:szCs w:val="24"/>
        </w:rPr>
      </w:pPr>
    </w:p>
    <w:p w14:paraId="78ADC552" w14:textId="30CB0F8F" w:rsidR="002D4154" w:rsidRPr="002D4154" w:rsidRDefault="005449E5" w:rsidP="002D4154">
      <w:pPr>
        <w:jc w:val="center"/>
        <w:rPr>
          <w:rFonts w:ascii="Aptos" w:hAnsi="Aptos"/>
          <w:b/>
          <w:bCs/>
          <w:sz w:val="24"/>
          <w:szCs w:val="24"/>
        </w:rPr>
      </w:pPr>
      <w:r w:rsidRPr="002D4154">
        <w:rPr>
          <w:rFonts w:ascii="Aptos" w:hAnsi="Aptos"/>
          <w:b/>
          <w:bCs/>
          <w:noProof/>
          <w:sz w:val="24"/>
          <w:szCs w:val="24"/>
        </w:rPr>
        <w:drawing>
          <wp:anchor distT="0" distB="0" distL="114300" distR="114300" simplePos="0" relativeHeight="251661312" behindDoc="0" locked="0" layoutInCell="1" allowOverlap="1" wp14:anchorId="4F2F07D0" wp14:editId="4633CA28">
            <wp:simplePos x="0" y="0"/>
            <wp:positionH relativeFrom="page">
              <wp:align>left</wp:align>
            </wp:positionH>
            <wp:positionV relativeFrom="paragraph">
              <wp:posOffset>353695</wp:posOffset>
            </wp:positionV>
            <wp:extent cx="7543800" cy="2489200"/>
            <wp:effectExtent l="0" t="0" r="0" b="6350"/>
            <wp:wrapSquare wrapText="bothSides"/>
            <wp:docPr id="1089512839" name="Imagem 1" descr="Vista de cima de um edifíc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12839" name="Imagem 1" descr="Vista de cima de um edifício&#10;&#10;O conteúdo gerado por IA pode estar incorreto."/>
                    <pic:cNvPicPr/>
                  </pic:nvPicPr>
                  <pic:blipFill rotWithShape="1">
                    <a:blip r:embed="rId8">
                      <a:extLst>
                        <a:ext uri="{28A0092B-C50C-407E-A947-70E740481C1C}">
                          <a14:useLocalDpi xmlns:a14="http://schemas.microsoft.com/office/drawing/2010/main" val="0"/>
                        </a:ext>
                      </a:extLst>
                    </a:blip>
                    <a:srcRect b="14949"/>
                    <a:stretch/>
                  </pic:blipFill>
                  <pic:spPr bwMode="auto">
                    <a:xfrm>
                      <a:off x="0" y="0"/>
                      <a:ext cx="7543800" cy="248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D77D274" w14:textId="61F28AFE" w:rsidR="002D4154" w:rsidRPr="002D4154" w:rsidRDefault="002D4154" w:rsidP="002D4154">
      <w:pPr>
        <w:jc w:val="center"/>
        <w:rPr>
          <w:rFonts w:ascii="Aptos" w:hAnsi="Aptos"/>
          <w:b/>
          <w:bCs/>
          <w:sz w:val="24"/>
          <w:szCs w:val="24"/>
        </w:rPr>
      </w:pPr>
    </w:p>
    <w:p w14:paraId="4F26EB86" w14:textId="5AF13B2D" w:rsidR="000F20E9" w:rsidRPr="002969B3" w:rsidRDefault="002969B3" w:rsidP="002969B3">
      <w:pPr>
        <w:pStyle w:val="PargrafodaLista"/>
        <w:jc w:val="center"/>
        <w:rPr>
          <w:rFonts w:ascii="Algerian" w:hAnsi="Algerian"/>
          <w:color w:val="C00000"/>
          <w:sz w:val="56"/>
          <w:szCs w:val="56"/>
        </w:rPr>
      </w:pPr>
      <w:r w:rsidRPr="002969B3">
        <w:rPr>
          <w:rFonts w:ascii="Algerian" w:hAnsi="Algerian"/>
          <w:color w:val="C00000"/>
          <w:sz w:val="56"/>
          <w:szCs w:val="56"/>
        </w:rPr>
        <w:t>ITALIA</w:t>
      </w:r>
    </w:p>
    <w:p w14:paraId="470FEF0C" w14:textId="73780FE0" w:rsidR="002969B3" w:rsidRDefault="002969B3" w:rsidP="002969B3">
      <w:pPr>
        <w:pStyle w:val="PargrafodaLista"/>
        <w:jc w:val="center"/>
        <w:rPr>
          <w:rFonts w:ascii="Algerian" w:hAnsi="Algerian"/>
          <w:color w:val="C00000"/>
          <w:sz w:val="56"/>
          <w:szCs w:val="56"/>
        </w:rPr>
      </w:pPr>
      <w:r w:rsidRPr="002969B3">
        <w:rPr>
          <w:rFonts w:ascii="Algerian" w:hAnsi="Algerian"/>
          <w:color w:val="C00000"/>
          <w:sz w:val="56"/>
          <w:szCs w:val="56"/>
        </w:rPr>
        <w:t>ANO DO JUBILEU</w:t>
      </w:r>
    </w:p>
    <w:p w14:paraId="0BA4E779" w14:textId="01E11BA9" w:rsidR="002969B3" w:rsidRPr="005449E5" w:rsidRDefault="002969B3" w:rsidP="002969B3">
      <w:pPr>
        <w:pStyle w:val="PargrafodaLista"/>
        <w:jc w:val="center"/>
        <w:rPr>
          <w:rFonts w:ascii="Algerian" w:hAnsi="Algerian"/>
          <w:color w:val="C00000"/>
          <w:sz w:val="36"/>
          <w:szCs w:val="36"/>
        </w:rPr>
      </w:pPr>
      <w:r w:rsidRPr="005449E5">
        <w:rPr>
          <w:rFonts w:ascii="Algerian" w:hAnsi="Algerian"/>
          <w:color w:val="C00000"/>
          <w:sz w:val="36"/>
          <w:szCs w:val="36"/>
        </w:rPr>
        <w:t>2</w:t>
      </w:r>
      <w:r w:rsidR="00E34437" w:rsidRPr="005449E5">
        <w:rPr>
          <w:rFonts w:ascii="Algerian" w:hAnsi="Algerian"/>
          <w:color w:val="C00000"/>
          <w:sz w:val="36"/>
          <w:szCs w:val="36"/>
        </w:rPr>
        <w:t>4</w:t>
      </w:r>
      <w:r w:rsidRPr="005449E5">
        <w:rPr>
          <w:rFonts w:ascii="Algerian" w:hAnsi="Algerian"/>
          <w:color w:val="C00000"/>
          <w:sz w:val="36"/>
          <w:szCs w:val="36"/>
        </w:rPr>
        <w:t xml:space="preserve">/10 até </w:t>
      </w:r>
      <w:r w:rsidR="00E34437" w:rsidRPr="005449E5">
        <w:rPr>
          <w:rFonts w:ascii="Algerian" w:hAnsi="Algerian"/>
          <w:color w:val="C00000"/>
          <w:sz w:val="36"/>
          <w:szCs w:val="36"/>
        </w:rPr>
        <w:t>03/11</w:t>
      </w:r>
    </w:p>
    <w:p w14:paraId="57365510" w14:textId="77777777" w:rsidR="002D4154" w:rsidRPr="002D4154" w:rsidRDefault="002D4154" w:rsidP="002D4154">
      <w:pPr>
        <w:pStyle w:val="PargrafodaLista"/>
        <w:jc w:val="center"/>
        <w:rPr>
          <w:rFonts w:ascii="Aptos" w:hAnsi="Aptos"/>
          <w:b/>
          <w:bCs/>
          <w:sz w:val="24"/>
          <w:szCs w:val="24"/>
        </w:rPr>
      </w:pPr>
      <w:r w:rsidRPr="002D4154">
        <w:rPr>
          <w:rFonts w:ascii="Aptos" w:hAnsi="Aptos"/>
          <w:b/>
          <w:bCs/>
          <w:sz w:val="24"/>
          <w:szCs w:val="24"/>
        </w:rPr>
        <w:t xml:space="preserve">Dia do Peregrino em Roma </w:t>
      </w:r>
    </w:p>
    <w:p w14:paraId="5A6A37E1" w14:textId="77777777" w:rsidR="002D4154" w:rsidRPr="002D4154" w:rsidRDefault="002D4154" w:rsidP="002D4154">
      <w:pPr>
        <w:pStyle w:val="PargrafodaLista"/>
        <w:jc w:val="center"/>
        <w:rPr>
          <w:rFonts w:ascii="Aptos" w:hAnsi="Aptos"/>
          <w:b/>
          <w:bCs/>
          <w:sz w:val="24"/>
          <w:szCs w:val="24"/>
        </w:rPr>
      </w:pPr>
      <w:r w:rsidRPr="002D4154">
        <w:rPr>
          <w:rFonts w:ascii="Aptos" w:hAnsi="Aptos"/>
          <w:b/>
          <w:bCs/>
          <w:sz w:val="24"/>
          <w:szCs w:val="24"/>
        </w:rPr>
        <w:t>com visita à Basílica de São Paulo Extramuros e sua Porta Santa, Abadia das Três Fontes e Santuário da Virgem da Revelação</w:t>
      </w:r>
    </w:p>
    <w:p w14:paraId="37EE9040" w14:textId="02D145DF" w:rsidR="002D4154" w:rsidRPr="002D4154" w:rsidRDefault="002D4154" w:rsidP="002D4154">
      <w:pPr>
        <w:pStyle w:val="PargrafodaLista"/>
        <w:jc w:val="both"/>
        <w:rPr>
          <w:rFonts w:ascii="Aptos" w:hAnsi="Aptos"/>
          <w:color w:val="C00000"/>
          <w:sz w:val="24"/>
          <w:szCs w:val="24"/>
        </w:rPr>
      </w:pPr>
      <w:r w:rsidRPr="002D4154">
        <w:rPr>
          <w:rFonts w:ascii="Aptos" w:hAnsi="Aptos"/>
          <w:noProof/>
          <w:color w:val="C00000"/>
          <w:sz w:val="24"/>
          <w:szCs w:val="24"/>
        </w:rPr>
        <w:drawing>
          <wp:anchor distT="0" distB="0" distL="114300" distR="114300" simplePos="0" relativeHeight="251659264" behindDoc="1" locked="0" layoutInCell="1" allowOverlap="1" wp14:anchorId="1FD2D263" wp14:editId="3714F40E">
            <wp:simplePos x="0" y="0"/>
            <wp:positionH relativeFrom="column">
              <wp:posOffset>505243</wp:posOffset>
            </wp:positionH>
            <wp:positionV relativeFrom="paragraph">
              <wp:posOffset>221835</wp:posOffset>
            </wp:positionV>
            <wp:extent cx="5400040" cy="1162685"/>
            <wp:effectExtent l="0" t="0" r="0" b="0"/>
            <wp:wrapTight wrapText="bothSides">
              <wp:wrapPolygon edited="0">
                <wp:start x="0" y="0"/>
                <wp:lineTo x="0" y="21234"/>
                <wp:lineTo x="21488" y="21234"/>
                <wp:lineTo x="21488" y="0"/>
                <wp:lineTo x="0" y="0"/>
              </wp:wrapPolygon>
            </wp:wrapTight>
            <wp:docPr id="1157612317" name="Imagem 1" descr="Desenho de uma cidad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12317" name="Imagem 1" descr="Desenho de uma cidade&#10;&#10;O conteúdo gerado por IA pode estar incorreto."/>
                    <pic:cNvPicPr/>
                  </pic:nvPicPr>
                  <pic:blipFill>
                    <a:blip r:embed="rId9">
                      <a:extLst>
                        <a:ext uri="{28A0092B-C50C-407E-A947-70E740481C1C}">
                          <a14:useLocalDpi xmlns:a14="http://schemas.microsoft.com/office/drawing/2010/main" val="0"/>
                        </a:ext>
                      </a:extLst>
                    </a:blip>
                    <a:stretch>
                      <a:fillRect/>
                    </a:stretch>
                  </pic:blipFill>
                  <pic:spPr>
                    <a:xfrm>
                      <a:off x="0" y="0"/>
                      <a:ext cx="5400040" cy="1162685"/>
                    </a:xfrm>
                    <a:prstGeom prst="rect">
                      <a:avLst/>
                    </a:prstGeom>
                  </pic:spPr>
                </pic:pic>
              </a:graphicData>
            </a:graphic>
          </wp:anchor>
        </w:drawing>
      </w:r>
    </w:p>
    <w:p w14:paraId="6C9581BE" w14:textId="77777777" w:rsidR="002D4154" w:rsidRDefault="002D4154" w:rsidP="002D4154">
      <w:pPr>
        <w:jc w:val="center"/>
        <w:rPr>
          <w:rFonts w:ascii="Aptos" w:hAnsi="Aptos"/>
          <w:b/>
          <w:bCs/>
          <w:sz w:val="24"/>
          <w:szCs w:val="24"/>
        </w:rPr>
      </w:pPr>
    </w:p>
    <w:p w14:paraId="3FD075B8" w14:textId="66ABEC4F" w:rsidR="002D4154" w:rsidRDefault="002D4154" w:rsidP="002D4154">
      <w:pPr>
        <w:jc w:val="center"/>
        <w:rPr>
          <w:rFonts w:ascii="Aptos" w:hAnsi="Aptos"/>
          <w:b/>
          <w:bCs/>
          <w:sz w:val="24"/>
          <w:szCs w:val="24"/>
        </w:rPr>
      </w:pPr>
      <w:r w:rsidRPr="002D4154">
        <w:rPr>
          <w:rFonts w:ascii="Aptos" w:hAnsi="Aptos"/>
          <w:b/>
          <w:bCs/>
          <w:sz w:val="24"/>
          <w:szCs w:val="24"/>
        </w:rPr>
        <w:t>ROMA – SASIS – SIENA – FLORENÇA – BOLONHA – VENEZA</w:t>
      </w:r>
    </w:p>
    <w:p w14:paraId="59C7D77E" w14:textId="765EDC9C" w:rsidR="0047027D" w:rsidRPr="002D4154" w:rsidRDefault="0047027D" w:rsidP="002D4154">
      <w:pPr>
        <w:jc w:val="center"/>
        <w:rPr>
          <w:rFonts w:ascii="Aptos" w:hAnsi="Aptos"/>
          <w:b/>
          <w:bCs/>
          <w:sz w:val="24"/>
          <w:szCs w:val="24"/>
        </w:rPr>
      </w:pPr>
      <w:r>
        <w:rPr>
          <w:rFonts w:ascii="Aptos" w:hAnsi="Aptos"/>
          <w:b/>
          <w:bCs/>
          <w:sz w:val="24"/>
          <w:szCs w:val="24"/>
        </w:rPr>
        <w:t xml:space="preserve">9 DIAS E 8 NOITES  </w:t>
      </w:r>
    </w:p>
    <w:p w14:paraId="45EDD89B" w14:textId="77777777" w:rsidR="002D4154" w:rsidRPr="002D4154" w:rsidRDefault="002D4154" w:rsidP="002D4154">
      <w:pPr>
        <w:jc w:val="center"/>
        <w:rPr>
          <w:rFonts w:ascii="Aptos" w:hAnsi="Aptos"/>
          <w:b/>
          <w:bCs/>
          <w:sz w:val="24"/>
          <w:szCs w:val="24"/>
        </w:rPr>
      </w:pPr>
    </w:p>
    <w:p w14:paraId="509B986F" w14:textId="77777777" w:rsidR="002D4154" w:rsidRPr="002D4154" w:rsidRDefault="002D4154" w:rsidP="002D4154">
      <w:pPr>
        <w:jc w:val="center"/>
        <w:rPr>
          <w:rFonts w:ascii="Aptos" w:hAnsi="Aptos"/>
          <w:b/>
          <w:bCs/>
          <w:sz w:val="24"/>
          <w:szCs w:val="24"/>
        </w:rPr>
      </w:pPr>
    </w:p>
    <w:p w14:paraId="7C33CA44" w14:textId="1649E40E" w:rsidR="002D4154" w:rsidRPr="002D4154" w:rsidRDefault="002D4154" w:rsidP="002D4154">
      <w:pPr>
        <w:jc w:val="both"/>
        <w:rPr>
          <w:rFonts w:ascii="Aptos" w:hAnsi="Aptos"/>
          <w:sz w:val="24"/>
          <w:szCs w:val="24"/>
        </w:rPr>
      </w:pPr>
      <w:r w:rsidRPr="002D4154">
        <w:rPr>
          <w:rFonts w:ascii="Aptos" w:hAnsi="Aptos"/>
          <w:b/>
          <w:bCs/>
          <w:sz w:val="24"/>
          <w:szCs w:val="24"/>
        </w:rPr>
        <w:t xml:space="preserve">1 º Dia </w:t>
      </w:r>
      <w:r w:rsidR="008902C6">
        <w:rPr>
          <w:rFonts w:ascii="Aptos" w:hAnsi="Aptos"/>
          <w:b/>
          <w:bCs/>
          <w:sz w:val="24"/>
          <w:szCs w:val="24"/>
        </w:rPr>
        <w:t xml:space="preserve">13.09 - </w:t>
      </w:r>
      <w:r w:rsidRPr="002D4154">
        <w:rPr>
          <w:rFonts w:ascii="Aptos" w:hAnsi="Aptos"/>
          <w:b/>
          <w:bCs/>
          <w:sz w:val="24"/>
          <w:szCs w:val="24"/>
        </w:rPr>
        <w:t>Roma</w:t>
      </w:r>
    </w:p>
    <w:p w14:paraId="69E37AC7" w14:textId="77777777" w:rsidR="002D4154" w:rsidRDefault="002D4154" w:rsidP="002D4154">
      <w:pPr>
        <w:jc w:val="both"/>
        <w:rPr>
          <w:rFonts w:ascii="Aptos" w:hAnsi="Aptos"/>
          <w:sz w:val="24"/>
          <w:szCs w:val="24"/>
        </w:rPr>
      </w:pPr>
      <w:r w:rsidRPr="002D4154">
        <w:rPr>
          <w:rFonts w:ascii="Aptos" w:hAnsi="Aptos"/>
          <w:sz w:val="24"/>
          <w:szCs w:val="24"/>
        </w:rPr>
        <w:t xml:space="preserve">*Bem-vindos a Roma! Recepção no aeroporto e transfer ao hotel. Traslado incluído! Chegada ao hotel e hospedagem. Bilhete diário do ônibus Hop on Hop off à sua disposição. Visite Roma passeando em um ônibus panorâmicos Hop on Hop off da Gray Line (I Love Rome City Tour) e </w:t>
      </w:r>
      <w:r w:rsidRPr="002D4154">
        <w:rPr>
          <w:rFonts w:ascii="Aptos" w:hAnsi="Aptos"/>
          <w:sz w:val="24"/>
          <w:szCs w:val="24"/>
        </w:rPr>
        <w:lastRenderedPageBreak/>
        <w:t>admire por uma perspectiva diferente os monumentos emblemáticos da Cidade Eterna. Tudo o que você precisa fazer é subir a bordo, relaxar, ouvir os comentários em áudio português. Aproveite para subir e descer em qualquer uma das oito paradas disponíveis ao longo do passeio. O ingresso de ônibus tem validade por um dia. Você terá incluída a entrada para a Basílica de Santa Maria Maggiore, uma das quatro principais Basílicas Papais de Roma, e uma das mais importantes igrejas dedicadas à Virgem Maria. Aproveite o resto do dia. Retorno ao hotel por conta própria e hospedagem.</w:t>
      </w:r>
    </w:p>
    <w:p w14:paraId="4A1FD1A0" w14:textId="77777777" w:rsidR="008902C6" w:rsidRPr="002D4154" w:rsidRDefault="008902C6" w:rsidP="002D4154">
      <w:pPr>
        <w:jc w:val="both"/>
        <w:rPr>
          <w:rFonts w:ascii="Aptos" w:hAnsi="Aptos"/>
          <w:sz w:val="24"/>
          <w:szCs w:val="24"/>
        </w:rPr>
      </w:pPr>
    </w:p>
    <w:p w14:paraId="56EA09AB" w14:textId="34AB35A2" w:rsidR="002D4154" w:rsidRPr="002D4154" w:rsidRDefault="002D4154" w:rsidP="002D4154">
      <w:pPr>
        <w:jc w:val="both"/>
        <w:rPr>
          <w:rFonts w:ascii="Aptos" w:hAnsi="Aptos"/>
          <w:sz w:val="24"/>
          <w:szCs w:val="24"/>
        </w:rPr>
      </w:pPr>
      <w:r w:rsidRPr="002D4154">
        <w:rPr>
          <w:rFonts w:ascii="Aptos" w:hAnsi="Aptos"/>
          <w:b/>
          <w:bCs/>
          <w:sz w:val="24"/>
          <w:szCs w:val="24"/>
        </w:rPr>
        <w:t xml:space="preserve">2 º Dia </w:t>
      </w:r>
      <w:r w:rsidR="008902C6">
        <w:rPr>
          <w:rFonts w:ascii="Aptos" w:hAnsi="Aptos"/>
          <w:b/>
          <w:bCs/>
          <w:sz w:val="24"/>
          <w:szCs w:val="24"/>
        </w:rPr>
        <w:t xml:space="preserve"> 14.09 </w:t>
      </w:r>
      <w:r w:rsidRPr="002D4154">
        <w:rPr>
          <w:rFonts w:ascii="Aptos" w:hAnsi="Aptos"/>
          <w:b/>
          <w:bCs/>
          <w:sz w:val="24"/>
          <w:szCs w:val="24"/>
        </w:rPr>
        <w:t xml:space="preserve">- Roma </w:t>
      </w:r>
    </w:p>
    <w:p w14:paraId="6B81DC1B" w14:textId="77777777" w:rsidR="002D4154" w:rsidRDefault="002D4154" w:rsidP="002D4154">
      <w:pPr>
        <w:jc w:val="both"/>
        <w:rPr>
          <w:rFonts w:ascii="Aptos" w:hAnsi="Aptos"/>
          <w:sz w:val="24"/>
          <w:szCs w:val="24"/>
        </w:rPr>
      </w:pPr>
      <w:r w:rsidRPr="002D4154">
        <w:rPr>
          <w:rFonts w:ascii="Aptos" w:hAnsi="Aptos"/>
          <w:sz w:val="24"/>
          <w:szCs w:val="24"/>
        </w:rPr>
        <w:t>*Após o café da manhã, saída para a Praça de São Pedro para assistir o Angelus, uma das cerimônias mais emblemáticas do Vaticano. Este momento de oração, conduzido pelo Papa desde a janela do Palácio Apostólico, reúne milhares de peregrinos de todo o mundo para receber a bênção papal. Após o Angelus, continuaremos em direção à Porta Santa da Basílica de São Pedro, símbolo de renovação espiritual. Passá-la durante o Ano Santo simboliza o desejo de se aproximar de Deus e receber a indulgência plenária. Uma experiência única para todos os peregrinos. Tarde livre e retorno por conta própria ao Hotel. Hospedagem.</w:t>
      </w:r>
    </w:p>
    <w:p w14:paraId="3DAE8B59" w14:textId="77777777" w:rsidR="008902C6" w:rsidRPr="002D4154" w:rsidRDefault="008902C6" w:rsidP="002D4154">
      <w:pPr>
        <w:jc w:val="both"/>
        <w:rPr>
          <w:rFonts w:ascii="Aptos" w:hAnsi="Aptos"/>
          <w:sz w:val="24"/>
          <w:szCs w:val="24"/>
        </w:rPr>
      </w:pPr>
    </w:p>
    <w:p w14:paraId="6FE5E2BB" w14:textId="13D5E022" w:rsidR="002D4154" w:rsidRPr="002D4154" w:rsidRDefault="002D4154" w:rsidP="002D4154">
      <w:pPr>
        <w:jc w:val="both"/>
        <w:rPr>
          <w:rFonts w:ascii="Aptos" w:hAnsi="Aptos"/>
          <w:sz w:val="24"/>
          <w:szCs w:val="24"/>
        </w:rPr>
      </w:pPr>
      <w:r w:rsidRPr="002D4154">
        <w:rPr>
          <w:rFonts w:ascii="Aptos" w:hAnsi="Aptos"/>
          <w:b/>
          <w:bCs/>
          <w:sz w:val="24"/>
          <w:szCs w:val="24"/>
        </w:rPr>
        <w:t>3 º Dia</w:t>
      </w:r>
      <w:r w:rsidR="008902C6">
        <w:rPr>
          <w:rFonts w:ascii="Aptos" w:hAnsi="Aptos"/>
          <w:b/>
          <w:bCs/>
          <w:sz w:val="24"/>
          <w:szCs w:val="24"/>
        </w:rPr>
        <w:t xml:space="preserve"> 15.09 </w:t>
      </w:r>
      <w:r w:rsidRPr="002D4154">
        <w:rPr>
          <w:rFonts w:ascii="Aptos" w:hAnsi="Aptos"/>
          <w:b/>
          <w:bCs/>
          <w:sz w:val="24"/>
          <w:szCs w:val="24"/>
        </w:rPr>
        <w:t xml:space="preserve"> - Roma &gt; Asís &gt; Siena &gt; Florença </w:t>
      </w:r>
    </w:p>
    <w:p w14:paraId="61380190" w14:textId="77777777" w:rsidR="002D4154" w:rsidRDefault="002D4154" w:rsidP="002D4154">
      <w:pPr>
        <w:jc w:val="both"/>
        <w:rPr>
          <w:rFonts w:ascii="Aptos" w:hAnsi="Aptos"/>
          <w:sz w:val="24"/>
          <w:szCs w:val="24"/>
        </w:rPr>
      </w:pPr>
      <w:r w:rsidRPr="002D4154">
        <w:rPr>
          <w:rFonts w:ascii="Aptos" w:hAnsi="Aptos"/>
          <w:sz w:val="24"/>
          <w:szCs w:val="24"/>
        </w:rPr>
        <w:t>*Saída às 7h15 em ônibus Gran Turismo com destino a Assis. Chegada e tempo livre para visitar por conta própria esta pequena cidade medieval. Não deixe de ir na famosa Basílica de São Francisco, com as obras-primas de Giotto e Cimabue. Recomendamos também visitar o túmulo do Beato Carlo Acutis na igreja de Santa Maria Maggiore. Carlo Acutis foi um jovem santo conhecido pela sua devoção a Eucaristia e pela sua capacidade de usar a tecnologia para difundir a fé. Ele morreu aos 15 anos e é modelo para as novas gerações. (Tempo livre para almoço, não incluído). Seguiremos pela estrada que liga a Península Itálica de norte a sul, até Siena. Majestosa e totalmente medieval, cercada por muralhas, é conhecida por possuir uma das praças mais bonitas do mundo: a Piazza del Campo, onde acontece o “Palio delle Contrade”. Continuaremos a nossa viagem em direção a Florença. Chegada, recepção no hotel, jantar e hospedagem.</w:t>
      </w:r>
    </w:p>
    <w:p w14:paraId="424E3EE0" w14:textId="77777777" w:rsidR="008902C6" w:rsidRPr="002D4154" w:rsidRDefault="008902C6" w:rsidP="002D4154">
      <w:pPr>
        <w:jc w:val="both"/>
        <w:rPr>
          <w:rFonts w:ascii="Aptos" w:hAnsi="Aptos"/>
          <w:sz w:val="24"/>
          <w:szCs w:val="24"/>
        </w:rPr>
      </w:pPr>
    </w:p>
    <w:p w14:paraId="3CA0E53A" w14:textId="2596D4F5" w:rsidR="002D4154" w:rsidRPr="002D4154" w:rsidRDefault="002D4154" w:rsidP="002D4154">
      <w:pPr>
        <w:jc w:val="both"/>
        <w:rPr>
          <w:rFonts w:ascii="Aptos" w:hAnsi="Aptos"/>
          <w:sz w:val="24"/>
          <w:szCs w:val="24"/>
        </w:rPr>
      </w:pPr>
      <w:r w:rsidRPr="002D4154">
        <w:rPr>
          <w:rFonts w:ascii="Aptos" w:hAnsi="Aptos"/>
          <w:b/>
          <w:bCs/>
          <w:sz w:val="24"/>
          <w:szCs w:val="24"/>
        </w:rPr>
        <w:t xml:space="preserve">4 º Dia </w:t>
      </w:r>
      <w:r w:rsidR="008902C6">
        <w:rPr>
          <w:rFonts w:ascii="Aptos" w:hAnsi="Aptos"/>
          <w:b/>
          <w:bCs/>
          <w:sz w:val="24"/>
          <w:szCs w:val="24"/>
        </w:rPr>
        <w:t xml:space="preserve"> 16.09 </w:t>
      </w:r>
      <w:r w:rsidRPr="002D4154">
        <w:rPr>
          <w:rFonts w:ascii="Aptos" w:hAnsi="Aptos"/>
          <w:b/>
          <w:bCs/>
          <w:sz w:val="24"/>
          <w:szCs w:val="24"/>
        </w:rPr>
        <w:t>- Florença</w:t>
      </w:r>
    </w:p>
    <w:p w14:paraId="6D0BB953" w14:textId="77777777" w:rsidR="003A24C8" w:rsidRDefault="002D4154" w:rsidP="002D4154">
      <w:pPr>
        <w:jc w:val="both"/>
        <w:rPr>
          <w:rFonts w:ascii="Aptos" w:hAnsi="Aptos"/>
          <w:sz w:val="24"/>
          <w:szCs w:val="24"/>
        </w:rPr>
      </w:pPr>
      <w:r w:rsidRPr="002D4154">
        <w:rPr>
          <w:rFonts w:ascii="Aptos" w:hAnsi="Aptos"/>
          <w:sz w:val="24"/>
          <w:szCs w:val="24"/>
        </w:rPr>
        <w:t xml:space="preserve">*Café da manhã no hotel e visita a esta maravilhosa cidade que é um museu a céu aberto. O centro histórico, com o Campanário, o Batistério e a Catedral constituem um extraordinário conjunto de mármores brancos, verdes e rosa, onde se pode observar a transição da arte medieval florentina para a renascentista. Visita pelo lado de fora ao Duomo de Santa María del Fiore, símbolo da riqueza e do poder de Florença durante os séculos XIII e XIV, com a Cúpula projetada por Brunelleschi, em contraste com a esbelta Torre do Campanário desenhada e iniciada por Giotto. O Batistério, construção românica famosa pelas suas Portas de Bronze (entre elas a Porta do Paraíso, assim foi nomeada por Michelangelo), a Piazza della Signoria, o Palácio Vecchio, edifício gótico de aparência austera e, finalmente, a Igreja de Santa Croce que </w:t>
      </w:r>
    </w:p>
    <w:p w14:paraId="05AD7239" w14:textId="77777777" w:rsidR="003A24C8" w:rsidRDefault="003A24C8" w:rsidP="002D4154">
      <w:pPr>
        <w:jc w:val="both"/>
        <w:rPr>
          <w:rFonts w:ascii="Aptos" w:hAnsi="Aptos"/>
          <w:sz w:val="24"/>
          <w:szCs w:val="24"/>
        </w:rPr>
      </w:pPr>
    </w:p>
    <w:p w14:paraId="2C20C4AD" w14:textId="77777777" w:rsidR="003A24C8" w:rsidRDefault="003A24C8" w:rsidP="002D4154">
      <w:pPr>
        <w:jc w:val="both"/>
        <w:rPr>
          <w:rFonts w:ascii="Aptos" w:hAnsi="Aptos"/>
          <w:sz w:val="24"/>
          <w:szCs w:val="24"/>
        </w:rPr>
      </w:pPr>
    </w:p>
    <w:p w14:paraId="484EEECE" w14:textId="77777777" w:rsidR="003A24C8" w:rsidRDefault="003A24C8" w:rsidP="002D4154">
      <w:pPr>
        <w:jc w:val="both"/>
        <w:rPr>
          <w:rFonts w:ascii="Aptos" w:hAnsi="Aptos"/>
          <w:sz w:val="24"/>
          <w:szCs w:val="24"/>
        </w:rPr>
      </w:pPr>
    </w:p>
    <w:p w14:paraId="14440BB4" w14:textId="77777777" w:rsidR="003A24C8" w:rsidRDefault="003A24C8" w:rsidP="002D4154">
      <w:pPr>
        <w:jc w:val="both"/>
        <w:rPr>
          <w:rFonts w:ascii="Aptos" w:hAnsi="Aptos"/>
          <w:sz w:val="24"/>
          <w:szCs w:val="24"/>
        </w:rPr>
      </w:pPr>
    </w:p>
    <w:p w14:paraId="0386BBD7" w14:textId="172C2996" w:rsidR="002D4154" w:rsidRDefault="002D4154" w:rsidP="002D4154">
      <w:pPr>
        <w:jc w:val="both"/>
        <w:rPr>
          <w:rFonts w:ascii="Aptos" w:hAnsi="Aptos"/>
          <w:sz w:val="24"/>
          <w:szCs w:val="24"/>
        </w:rPr>
      </w:pPr>
      <w:r w:rsidRPr="002D4154">
        <w:rPr>
          <w:rFonts w:ascii="Aptos" w:hAnsi="Aptos"/>
          <w:sz w:val="24"/>
          <w:szCs w:val="24"/>
        </w:rPr>
        <w:t>se abre para uma das mais antigas praças da cidade. Almoço em restaurante típico no coração da Piazza Santa Croce. Tarde livre, oportunidade de visitar Pisa (opcional). Pequena cidade que conseguiu preservar inúmeras provas da grandeza de seu passada como antiga República Marítima e Cidade Universitária. Visita externa à Piazza del Campo, também conhecida como “Campo dos Milagres”, onde estão localizados o Duomo, a Torre Inclinada e o Batistério. Hospedagem.</w:t>
      </w:r>
    </w:p>
    <w:p w14:paraId="5FE6C681" w14:textId="77777777" w:rsidR="008902C6" w:rsidRPr="002D4154" w:rsidRDefault="008902C6" w:rsidP="002D4154">
      <w:pPr>
        <w:jc w:val="both"/>
        <w:rPr>
          <w:rFonts w:ascii="Aptos" w:hAnsi="Aptos"/>
          <w:sz w:val="24"/>
          <w:szCs w:val="24"/>
        </w:rPr>
      </w:pPr>
    </w:p>
    <w:p w14:paraId="62E0CB72" w14:textId="7CE9D607" w:rsidR="002D4154" w:rsidRPr="002D4154" w:rsidRDefault="002D4154" w:rsidP="002D4154">
      <w:pPr>
        <w:jc w:val="both"/>
        <w:rPr>
          <w:rFonts w:ascii="Aptos" w:hAnsi="Aptos"/>
          <w:sz w:val="24"/>
          <w:szCs w:val="24"/>
        </w:rPr>
      </w:pPr>
      <w:r w:rsidRPr="002D4154">
        <w:rPr>
          <w:rFonts w:ascii="Aptos" w:hAnsi="Aptos"/>
          <w:b/>
          <w:bCs/>
          <w:sz w:val="24"/>
          <w:szCs w:val="24"/>
        </w:rPr>
        <w:t xml:space="preserve">5 º Dia </w:t>
      </w:r>
      <w:r w:rsidR="008902C6">
        <w:rPr>
          <w:rFonts w:ascii="Aptos" w:hAnsi="Aptos"/>
          <w:b/>
          <w:bCs/>
          <w:sz w:val="24"/>
          <w:szCs w:val="24"/>
        </w:rPr>
        <w:t xml:space="preserve"> 17.09 </w:t>
      </w:r>
      <w:r w:rsidRPr="002D4154">
        <w:rPr>
          <w:rFonts w:ascii="Aptos" w:hAnsi="Aptos"/>
          <w:b/>
          <w:bCs/>
          <w:sz w:val="24"/>
          <w:szCs w:val="24"/>
        </w:rPr>
        <w:t>- Florença &gt; Bolonha &gt; &gt; Veneza</w:t>
      </w:r>
    </w:p>
    <w:p w14:paraId="64E9B1EC" w14:textId="77777777" w:rsidR="002D4154" w:rsidRDefault="002D4154" w:rsidP="002D4154">
      <w:pPr>
        <w:jc w:val="both"/>
        <w:rPr>
          <w:rFonts w:ascii="Aptos" w:hAnsi="Aptos"/>
          <w:sz w:val="24"/>
          <w:szCs w:val="24"/>
        </w:rPr>
      </w:pPr>
      <w:r w:rsidRPr="002D4154">
        <w:rPr>
          <w:rFonts w:ascii="Aptos" w:hAnsi="Aptos"/>
          <w:sz w:val="24"/>
          <w:szCs w:val="24"/>
        </w:rPr>
        <w:t>*Depois do café da manhã saída para a elegante cidade de Bolonha que tem como característica única os pórticos. Você terá tempo livre para passear por conta própria. Comece seu passeio a pé pela Piazza Malpighi, que te levará até o coração da cidade a Piazza del Nettuno e a Piazza Maggiore, a maior praça de Bolonha. Você vai se encantar com o histórico Palazzo Podestà, bem como com a Basílica de San Petronio, a maior igreja gótica de tijolos do mundo. Logo você irá perceber porque Bolonha é frequentemente considerada a capital gastronômica da Itália, a comida de rua é muito presente e faz parte do cenário vibrante da cidade. Passeando pelas ruas medievais, você encontrará uma deliciosa variedade de barracas de comida e mercados, cada uma oferecendo uma seleção de iguarias tradicionais e contemporâneas de encher os olhos. Ao explorar as charmosas vielas, você estará imerso em uma aventura culinária que vai além de uma simples refeição. Desfrute de um almoço ligeiro de comida de rua, esta é a sua oportunidade de conhecer os sabores autênticos e os pratos únicos que definem a gastronomia de Bolonha. À tarde chegada a Veneza (Mestre) e alojamento em hotel em Mestre. *Somente na Saída de 8 fevereiro o itinerário faz uma parada em Padova e não tem almoço em Bolonha. Florença &gt; Padova &gt; Bolonha &gt; Veneza (C) e inclui somente café da manhã.</w:t>
      </w:r>
    </w:p>
    <w:p w14:paraId="624479EE" w14:textId="77777777" w:rsidR="008902C6" w:rsidRPr="002D4154" w:rsidRDefault="008902C6" w:rsidP="002D4154">
      <w:pPr>
        <w:jc w:val="both"/>
        <w:rPr>
          <w:rFonts w:ascii="Aptos" w:hAnsi="Aptos"/>
          <w:sz w:val="24"/>
          <w:szCs w:val="24"/>
        </w:rPr>
      </w:pPr>
    </w:p>
    <w:p w14:paraId="745B9EF2" w14:textId="6ECBFD20" w:rsidR="002D4154" w:rsidRPr="002D4154" w:rsidRDefault="002D4154" w:rsidP="002D4154">
      <w:pPr>
        <w:jc w:val="both"/>
        <w:rPr>
          <w:rFonts w:ascii="Aptos" w:hAnsi="Aptos"/>
          <w:sz w:val="24"/>
          <w:szCs w:val="24"/>
        </w:rPr>
      </w:pPr>
      <w:r w:rsidRPr="002D4154">
        <w:rPr>
          <w:rFonts w:ascii="Aptos" w:hAnsi="Aptos"/>
          <w:b/>
          <w:bCs/>
          <w:sz w:val="24"/>
          <w:szCs w:val="24"/>
        </w:rPr>
        <w:t xml:space="preserve">6 º Dia </w:t>
      </w:r>
      <w:r w:rsidR="008902C6">
        <w:rPr>
          <w:rFonts w:ascii="Aptos" w:hAnsi="Aptos"/>
          <w:b/>
          <w:bCs/>
          <w:sz w:val="24"/>
          <w:szCs w:val="24"/>
        </w:rPr>
        <w:t xml:space="preserve"> 18.09 </w:t>
      </w:r>
      <w:r w:rsidRPr="002D4154">
        <w:rPr>
          <w:rFonts w:ascii="Aptos" w:hAnsi="Aptos"/>
          <w:b/>
          <w:bCs/>
          <w:sz w:val="24"/>
          <w:szCs w:val="24"/>
        </w:rPr>
        <w:t xml:space="preserve">- Veneza </w:t>
      </w:r>
    </w:p>
    <w:p w14:paraId="79ED9F8C" w14:textId="77777777" w:rsidR="002D4154" w:rsidRDefault="002D4154" w:rsidP="002D4154">
      <w:pPr>
        <w:jc w:val="both"/>
        <w:rPr>
          <w:rFonts w:ascii="Aptos" w:hAnsi="Aptos"/>
          <w:sz w:val="24"/>
          <w:szCs w:val="24"/>
        </w:rPr>
      </w:pPr>
      <w:r w:rsidRPr="002D4154">
        <w:rPr>
          <w:rFonts w:ascii="Aptos" w:hAnsi="Aptos"/>
          <w:sz w:val="24"/>
          <w:szCs w:val="24"/>
        </w:rPr>
        <w:t>*Café da manhã no hotel e traslado a piazza San Marco para um tour guiado pelo centro de Veneza. Passeio a pé pela Praça de San Marco, Palácio Ducal, (lado de fora) símbolo da glória e do poder de Veneza, sede dos Duques, do governo e do tribunal de justiça, que se junta ao Palácio dos Prisioneiros pela Ponte dos Suspiros, onde Casanova foi preso. Ao final do tour, sempre acompanhados pelo seu guia, convidaremos você a tomar o típico aperitivo veneziano: que inclui o famoso “Cicchetti”, uma variação de tapas (almoço leve), acompanhado de um Spritz ou de um Prosecco. Tarde livre. Hospeagem no hotel.</w:t>
      </w:r>
    </w:p>
    <w:p w14:paraId="6E92C7F3" w14:textId="77777777" w:rsidR="008902C6" w:rsidRPr="002D4154" w:rsidRDefault="008902C6" w:rsidP="002D4154">
      <w:pPr>
        <w:jc w:val="both"/>
        <w:rPr>
          <w:rFonts w:ascii="Aptos" w:hAnsi="Aptos"/>
          <w:sz w:val="24"/>
          <w:szCs w:val="24"/>
        </w:rPr>
      </w:pPr>
    </w:p>
    <w:p w14:paraId="2C0EC4F5" w14:textId="51F0B8AE" w:rsidR="002D4154" w:rsidRPr="002D4154" w:rsidRDefault="002D4154" w:rsidP="002D4154">
      <w:pPr>
        <w:jc w:val="both"/>
        <w:rPr>
          <w:rFonts w:ascii="Aptos" w:hAnsi="Aptos"/>
          <w:sz w:val="24"/>
          <w:szCs w:val="24"/>
        </w:rPr>
      </w:pPr>
      <w:r w:rsidRPr="002D4154">
        <w:rPr>
          <w:rFonts w:ascii="Aptos" w:hAnsi="Aptos"/>
          <w:b/>
          <w:bCs/>
          <w:sz w:val="24"/>
          <w:szCs w:val="24"/>
        </w:rPr>
        <w:t xml:space="preserve">7 º Dia </w:t>
      </w:r>
      <w:r w:rsidR="008902C6">
        <w:rPr>
          <w:rFonts w:ascii="Aptos" w:hAnsi="Aptos"/>
          <w:b/>
          <w:bCs/>
          <w:sz w:val="24"/>
          <w:szCs w:val="24"/>
        </w:rPr>
        <w:t xml:space="preserve"> 19.09 </w:t>
      </w:r>
      <w:r w:rsidRPr="002D4154">
        <w:rPr>
          <w:rFonts w:ascii="Aptos" w:hAnsi="Aptos"/>
          <w:b/>
          <w:bCs/>
          <w:sz w:val="24"/>
          <w:szCs w:val="24"/>
        </w:rPr>
        <w:t xml:space="preserve">- Veneza &gt; Montepulciano (Região Símbolo Do Vinho - Toscana) &gt; Roma </w:t>
      </w:r>
    </w:p>
    <w:p w14:paraId="37A26A33" w14:textId="77777777" w:rsidR="003A24C8" w:rsidRDefault="002D4154" w:rsidP="002D4154">
      <w:pPr>
        <w:jc w:val="both"/>
        <w:rPr>
          <w:rFonts w:ascii="Aptos" w:hAnsi="Aptos"/>
          <w:sz w:val="24"/>
          <w:szCs w:val="24"/>
        </w:rPr>
      </w:pPr>
      <w:r w:rsidRPr="002D4154">
        <w:rPr>
          <w:rFonts w:ascii="Aptos" w:hAnsi="Aptos"/>
          <w:sz w:val="24"/>
          <w:szCs w:val="24"/>
        </w:rPr>
        <w:t xml:space="preserve">*Café da manhã no hotel e saída em ônibus da Piazzale Roma com destino à região simbólica dos vinhos Val di Chiana, na Toscana. Zona marcada por suaves colinas e vales, vinhas. Entre eles estão igrejas românicas e cidades antigas. Visitaremos uma autêntica cidade de interesse histórico e artístico: Montepulciano. Belo enclave medieval conhecido pelo seu vinho “nobile”, </w:t>
      </w:r>
    </w:p>
    <w:p w14:paraId="2797F860" w14:textId="77777777" w:rsidR="003A24C8" w:rsidRDefault="003A24C8" w:rsidP="002D4154">
      <w:pPr>
        <w:jc w:val="both"/>
        <w:rPr>
          <w:rFonts w:ascii="Aptos" w:hAnsi="Aptos"/>
          <w:sz w:val="24"/>
          <w:szCs w:val="24"/>
        </w:rPr>
      </w:pPr>
    </w:p>
    <w:p w14:paraId="4DE35339" w14:textId="77777777" w:rsidR="003A24C8" w:rsidRDefault="003A24C8" w:rsidP="002D4154">
      <w:pPr>
        <w:jc w:val="both"/>
        <w:rPr>
          <w:rFonts w:ascii="Aptos" w:hAnsi="Aptos"/>
          <w:sz w:val="24"/>
          <w:szCs w:val="24"/>
        </w:rPr>
      </w:pPr>
    </w:p>
    <w:p w14:paraId="0879806A" w14:textId="77777777" w:rsidR="003A24C8" w:rsidRDefault="003A24C8" w:rsidP="002D4154">
      <w:pPr>
        <w:jc w:val="both"/>
        <w:rPr>
          <w:rFonts w:ascii="Aptos" w:hAnsi="Aptos"/>
          <w:sz w:val="24"/>
          <w:szCs w:val="24"/>
        </w:rPr>
      </w:pPr>
    </w:p>
    <w:p w14:paraId="0C2846C7" w14:textId="77777777" w:rsidR="003A24C8" w:rsidRDefault="003A24C8" w:rsidP="002D4154">
      <w:pPr>
        <w:jc w:val="both"/>
        <w:rPr>
          <w:rFonts w:ascii="Aptos" w:hAnsi="Aptos"/>
          <w:sz w:val="24"/>
          <w:szCs w:val="24"/>
        </w:rPr>
      </w:pPr>
    </w:p>
    <w:p w14:paraId="4DA6B1A9" w14:textId="38400C65" w:rsidR="002D4154" w:rsidRDefault="002D4154" w:rsidP="002D4154">
      <w:pPr>
        <w:jc w:val="both"/>
        <w:rPr>
          <w:rFonts w:ascii="Aptos" w:hAnsi="Aptos"/>
          <w:sz w:val="24"/>
          <w:szCs w:val="24"/>
        </w:rPr>
      </w:pPr>
      <w:r w:rsidRPr="002D4154">
        <w:rPr>
          <w:rFonts w:ascii="Aptos" w:hAnsi="Aptos"/>
          <w:sz w:val="24"/>
          <w:szCs w:val="24"/>
        </w:rPr>
        <w:t>um tinto internacionalmente famoso que pode ser adquirido nas vinícolas e lojas da cidade. Montepulciano também oferece vistas panorâmicas deslumbrantes e um rico património cultural. Almoço em restaurante típico incluído! Após o almoço, parada rápida para passar algum tempo livre. À tarde chegada a Roma e hospedagem.</w:t>
      </w:r>
    </w:p>
    <w:p w14:paraId="18F3AA76" w14:textId="77777777" w:rsidR="008902C6" w:rsidRDefault="008902C6" w:rsidP="002D4154">
      <w:pPr>
        <w:jc w:val="both"/>
        <w:rPr>
          <w:rFonts w:ascii="Aptos" w:hAnsi="Aptos"/>
          <w:sz w:val="24"/>
          <w:szCs w:val="24"/>
        </w:rPr>
      </w:pPr>
    </w:p>
    <w:p w14:paraId="0EFA8540" w14:textId="0257DDC3" w:rsidR="002D4154" w:rsidRPr="002D4154" w:rsidRDefault="002D4154" w:rsidP="002D4154">
      <w:pPr>
        <w:jc w:val="both"/>
        <w:rPr>
          <w:rFonts w:ascii="Aptos" w:hAnsi="Aptos"/>
          <w:sz w:val="24"/>
          <w:szCs w:val="24"/>
        </w:rPr>
      </w:pPr>
      <w:r w:rsidRPr="002D4154">
        <w:rPr>
          <w:rFonts w:ascii="Aptos" w:hAnsi="Aptos"/>
          <w:b/>
          <w:bCs/>
          <w:sz w:val="24"/>
          <w:szCs w:val="24"/>
        </w:rPr>
        <w:t xml:space="preserve">8 º Dia </w:t>
      </w:r>
      <w:r w:rsidR="008902C6">
        <w:rPr>
          <w:rFonts w:ascii="Aptos" w:hAnsi="Aptos"/>
          <w:b/>
          <w:bCs/>
          <w:sz w:val="24"/>
          <w:szCs w:val="24"/>
        </w:rPr>
        <w:t xml:space="preserve"> 20.09 </w:t>
      </w:r>
      <w:r w:rsidRPr="002D4154">
        <w:rPr>
          <w:rFonts w:ascii="Aptos" w:hAnsi="Aptos"/>
          <w:b/>
          <w:bCs/>
          <w:sz w:val="24"/>
          <w:szCs w:val="24"/>
        </w:rPr>
        <w:t xml:space="preserve">- Roma </w:t>
      </w:r>
    </w:p>
    <w:p w14:paraId="3BD6AE75" w14:textId="77777777" w:rsidR="002D4154" w:rsidRDefault="002D4154" w:rsidP="002D4154">
      <w:pPr>
        <w:jc w:val="both"/>
        <w:rPr>
          <w:rFonts w:ascii="Aptos" w:hAnsi="Aptos"/>
          <w:sz w:val="24"/>
          <w:szCs w:val="24"/>
        </w:rPr>
      </w:pPr>
      <w:r w:rsidRPr="002D4154">
        <w:rPr>
          <w:rFonts w:ascii="Aptos" w:hAnsi="Aptos"/>
          <w:sz w:val="24"/>
          <w:szCs w:val="24"/>
        </w:rPr>
        <w:t>*Café da manhã no hotel e dia do Peregrino. Após o café da manhã partiremos para um dia totalmente dedicado à peregrinação e à espiritualidade, visitando três importantes locais sagrados de Roma. A primeira parada será na majestosa Basílica de São Paulo Extramuros, uma das quatro Basílicas Papais, construída sobre o túmulo do Apóstolo Paulo; leva esse nome por ter sido construída fora dos limites da Muralha Aureliana, que protegia Roma. Aprecie o magnífico mosaico da abside, o claustro medieval e os medalhões papais que narram a história da Igreja. Em seguida, iremos à Abadia das Três Fontes, um complexo monástico rodeado pela natureza, onde segundo a tradição acredita-se que o apóstolo Paulo foi decapitado. Aproveite para passear pelos seus tranquilos jardins e descobrir a história das três fontes milagrosas associadas ao martírio da santa. Por fim, visitaremos o Santuário da Virgem da Revelação, local de grande devoção Mariana. Aqui, segundo a tradição, a Virgem apareceu a Bruno Cornacchiola em 1947, convidando à conversão e à oração. Um lugar de retiro, perfeito para concluir o nosso caminho de fé. Esta experiência representa uma profunda imersão na história cristã de Roma, uma oportunidade para os peregrinos refletirem e se reconectarem com a sua espiritualidade. Restante dia livre. Hospedagem no hotel.</w:t>
      </w:r>
    </w:p>
    <w:p w14:paraId="48452FD6" w14:textId="77777777" w:rsidR="008902C6" w:rsidRPr="002D4154" w:rsidRDefault="008902C6" w:rsidP="002D4154">
      <w:pPr>
        <w:jc w:val="both"/>
        <w:rPr>
          <w:rFonts w:ascii="Aptos" w:hAnsi="Aptos"/>
          <w:sz w:val="24"/>
          <w:szCs w:val="24"/>
        </w:rPr>
      </w:pPr>
    </w:p>
    <w:p w14:paraId="35EF9FE9" w14:textId="39DB5D74" w:rsidR="002D4154" w:rsidRPr="002D4154" w:rsidRDefault="002D4154" w:rsidP="002D4154">
      <w:pPr>
        <w:jc w:val="both"/>
        <w:rPr>
          <w:rFonts w:ascii="Aptos" w:hAnsi="Aptos"/>
          <w:sz w:val="24"/>
          <w:szCs w:val="24"/>
        </w:rPr>
      </w:pPr>
      <w:r w:rsidRPr="002D4154">
        <w:rPr>
          <w:rFonts w:ascii="Aptos" w:hAnsi="Aptos"/>
          <w:b/>
          <w:bCs/>
          <w:sz w:val="24"/>
          <w:szCs w:val="24"/>
        </w:rPr>
        <w:t xml:space="preserve">9 º Dia </w:t>
      </w:r>
      <w:r w:rsidR="008902C6">
        <w:rPr>
          <w:rFonts w:ascii="Aptos" w:hAnsi="Aptos"/>
          <w:b/>
          <w:bCs/>
          <w:sz w:val="24"/>
          <w:szCs w:val="24"/>
        </w:rPr>
        <w:t xml:space="preserve">21.09 </w:t>
      </w:r>
      <w:r w:rsidRPr="002D4154">
        <w:rPr>
          <w:rFonts w:ascii="Aptos" w:hAnsi="Aptos"/>
          <w:b/>
          <w:bCs/>
          <w:sz w:val="24"/>
          <w:szCs w:val="24"/>
        </w:rPr>
        <w:t xml:space="preserve">- Roma </w:t>
      </w:r>
    </w:p>
    <w:p w14:paraId="44D68C94" w14:textId="77777777" w:rsidR="002D4154" w:rsidRPr="002D4154" w:rsidRDefault="002D4154" w:rsidP="002D4154">
      <w:pPr>
        <w:jc w:val="both"/>
        <w:rPr>
          <w:rFonts w:ascii="Aptos" w:hAnsi="Aptos"/>
          <w:sz w:val="24"/>
          <w:szCs w:val="24"/>
        </w:rPr>
      </w:pPr>
      <w:r w:rsidRPr="002D4154">
        <w:rPr>
          <w:rFonts w:ascii="Aptos" w:hAnsi="Aptos"/>
          <w:sz w:val="24"/>
          <w:szCs w:val="24"/>
        </w:rPr>
        <w:t>*Café da manhã no hotel e traslado ao aeroporto. Fim dos nossos serviços. Transfer incluído!</w:t>
      </w:r>
    </w:p>
    <w:p w14:paraId="75DBE8EC" w14:textId="77777777" w:rsidR="002D4154" w:rsidRPr="002D4154" w:rsidRDefault="002D4154" w:rsidP="002D4154">
      <w:pPr>
        <w:jc w:val="both"/>
        <w:rPr>
          <w:rFonts w:ascii="Aptos" w:hAnsi="Aptos"/>
          <w:sz w:val="24"/>
          <w:szCs w:val="24"/>
        </w:rPr>
      </w:pPr>
    </w:p>
    <w:p w14:paraId="108399CD" w14:textId="77777777" w:rsidR="002D4154" w:rsidRPr="002D4154" w:rsidRDefault="002D4154" w:rsidP="002D4154">
      <w:pPr>
        <w:jc w:val="both"/>
        <w:rPr>
          <w:rFonts w:ascii="Aptos" w:hAnsi="Aptos"/>
          <w:sz w:val="24"/>
          <w:szCs w:val="24"/>
        </w:rPr>
      </w:pPr>
    </w:p>
    <w:p w14:paraId="604FC633" w14:textId="50ED63D5" w:rsidR="009F3065" w:rsidRPr="009F3065" w:rsidRDefault="009F3065" w:rsidP="009F3065">
      <w:pPr>
        <w:rPr>
          <w:rFonts w:ascii="Aptos" w:hAnsi="Aptos"/>
          <w:sz w:val="24"/>
          <w:szCs w:val="24"/>
        </w:rPr>
      </w:pPr>
      <w:r w:rsidRPr="009F3065">
        <w:rPr>
          <w:rFonts w:ascii="Aptos" w:hAnsi="Aptos"/>
          <w:b/>
          <w:bCs/>
          <w:sz w:val="24"/>
          <w:szCs w:val="24"/>
        </w:rPr>
        <w:t>Inclui:</w:t>
      </w:r>
      <w:r w:rsidRPr="009F3065">
        <w:rPr>
          <w:rFonts w:ascii="Aptos" w:eastAsia="Times New Roman" w:hAnsi="Aptos" w:cs="Times New Roman"/>
          <w:b/>
          <w:bCs/>
          <w:color w:val="42424E"/>
          <w:sz w:val="24"/>
          <w:szCs w:val="24"/>
          <w:lang w:eastAsia="pt-BR"/>
          <w14:ligatures w14:val="none"/>
        </w:rPr>
        <w:t xml:space="preserve"> </w:t>
      </w:r>
    </w:p>
    <w:p w14:paraId="6F73846A" w14:textId="77777777" w:rsidR="009F3065" w:rsidRPr="009F3065" w:rsidRDefault="009F3065" w:rsidP="009F3065">
      <w:pPr>
        <w:pStyle w:val="PargrafodaLista"/>
        <w:numPr>
          <w:ilvl w:val="0"/>
          <w:numId w:val="17"/>
        </w:numPr>
        <w:rPr>
          <w:rFonts w:ascii="Aptos" w:hAnsi="Aptos"/>
          <w:sz w:val="24"/>
          <w:szCs w:val="24"/>
        </w:rPr>
      </w:pPr>
      <w:proofErr w:type="spellStart"/>
      <w:r w:rsidRPr="009F3065">
        <w:rPr>
          <w:rFonts w:ascii="Aptos" w:hAnsi="Aptos"/>
          <w:sz w:val="24"/>
          <w:szCs w:val="24"/>
        </w:rPr>
        <w:t>Transfer</w:t>
      </w:r>
      <w:proofErr w:type="spellEnd"/>
      <w:r w:rsidRPr="009F3065">
        <w:rPr>
          <w:rFonts w:ascii="Aptos" w:hAnsi="Aptos"/>
          <w:sz w:val="24"/>
          <w:szCs w:val="24"/>
        </w:rPr>
        <w:t xml:space="preserve"> in/out do aeroporto de Roma para o Hotel</w:t>
      </w:r>
    </w:p>
    <w:p w14:paraId="3DABDA4F"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 xml:space="preserve">Roma: Ônibus Hop </w:t>
      </w:r>
      <w:proofErr w:type="spellStart"/>
      <w:r w:rsidRPr="009F3065">
        <w:rPr>
          <w:rFonts w:ascii="Aptos" w:hAnsi="Aptos"/>
          <w:sz w:val="24"/>
          <w:szCs w:val="24"/>
        </w:rPr>
        <w:t>on</w:t>
      </w:r>
      <w:proofErr w:type="spellEnd"/>
      <w:r w:rsidRPr="009F3065">
        <w:rPr>
          <w:rFonts w:ascii="Aptos" w:hAnsi="Aptos"/>
          <w:sz w:val="24"/>
          <w:szCs w:val="24"/>
        </w:rPr>
        <w:t xml:space="preserve"> - Hop Off - Bilhete diário + entrada Basílica Santa Maria Maggiore</w:t>
      </w:r>
    </w:p>
    <w:p w14:paraId="04E2CFA9"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Praça de São Pedro para participar do Angelus e passar pela Porta Santa</w:t>
      </w:r>
    </w:p>
    <w:p w14:paraId="0C453A66"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 xml:space="preserve">Visita Assis, Siena, Bolonha, </w:t>
      </w:r>
      <w:proofErr w:type="spellStart"/>
      <w:r w:rsidRPr="009F3065">
        <w:rPr>
          <w:rFonts w:ascii="Aptos" w:hAnsi="Aptos"/>
          <w:sz w:val="24"/>
          <w:szCs w:val="24"/>
        </w:rPr>
        <w:t>Montepulciano</w:t>
      </w:r>
      <w:proofErr w:type="spellEnd"/>
      <w:r w:rsidRPr="009F3065">
        <w:rPr>
          <w:rFonts w:ascii="Aptos" w:hAnsi="Aptos"/>
          <w:sz w:val="24"/>
          <w:szCs w:val="24"/>
        </w:rPr>
        <w:t xml:space="preserve"> – Toscana</w:t>
      </w:r>
    </w:p>
    <w:p w14:paraId="56DE10C7"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Visita guiada em Florença e Veneza (guia local especializado)</w:t>
      </w:r>
    </w:p>
    <w:p w14:paraId="20368533"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Experiência de comida de rua em Bolonha</w:t>
      </w:r>
    </w:p>
    <w:p w14:paraId="66A0C65F" w14:textId="77777777" w:rsidR="009F3065" w:rsidRPr="009F3065" w:rsidRDefault="009F3065" w:rsidP="009F3065">
      <w:pPr>
        <w:pStyle w:val="PargrafodaLista"/>
        <w:numPr>
          <w:ilvl w:val="0"/>
          <w:numId w:val="17"/>
        </w:numPr>
        <w:rPr>
          <w:rFonts w:ascii="Aptos" w:hAnsi="Aptos"/>
          <w:sz w:val="24"/>
          <w:szCs w:val="24"/>
        </w:rPr>
      </w:pPr>
      <w:proofErr w:type="spellStart"/>
      <w:r w:rsidRPr="009F3065">
        <w:rPr>
          <w:rFonts w:ascii="Aptos" w:hAnsi="Aptos"/>
          <w:sz w:val="24"/>
          <w:szCs w:val="24"/>
        </w:rPr>
        <w:t>Spritz</w:t>
      </w:r>
      <w:proofErr w:type="spellEnd"/>
      <w:r w:rsidRPr="009F3065">
        <w:rPr>
          <w:rFonts w:ascii="Aptos" w:hAnsi="Aptos"/>
          <w:sz w:val="24"/>
          <w:szCs w:val="24"/>
        </w:rPr>
        <w:t xml:space="preserve"> e </w:t>
      </w:r>
      <w:proofErr w:type="spellStart"/>
      <w:r w:rsidRPr="009F3065">
        <w:rPr>
          <w:rFonts w:ascii="Aptos" w:hAnsi="Aptos"/>
          <w:sz w:val="24"/>
          <w:szCs w:val="24"/>
        </w:rPr>
        <w:t>cicchetti</w:t>
      </w:r>
      <w:proofErr w:type="spellEnd"/>
      <w:r w:rsidRPr="009F3065">
        <w:rPr>
          <w:rFonts w:ascii="Aptos" w:hAnsi="Aptos"/>
          <w:sz w:val="24"/>
          <w:szCs w:val="24"/>
        </w:rPr>
        <w:t xml:space="preserve"> em Veneza (almoço leve)</w:t>
      </w:r>
    </w:p>
    <w:p w14:paraId="40E72A57"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Oportunidade de ficar em Veneza ilha adicionando um suplemento</w:t>
      </w:r>
    </w:p>
    <w:p w14:paraId="7F5020CC"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 xml:space="preserve">Almoço tradicional Toscano em </w:t>
      </w:r>
      <w:proofErr w:type="spellStart"/>
      <w:r w:rsidRPr="009F3065">
        <w:rPr>
          <w:rFonts w:ascii="Aptos" w:hAnsi="Aptos"/>
          <w:sz w:val="24"/>
          <w:szCs w:val="24"/>
        </w:rPr>
        <w:t>Montepulciano</w:t>
      </w:r>
      <w:proofErr w:type="spellEnd"/>
    </w:p>
    <w:p w14:paraId="4007201B" w14:textId="77777777" w:rsidR="009F3065" w:rsidRPr="009F3065" w:rsidRDefault="009F3065" w:rsidP="009F3065">
      <w:pPr>
        <w:pStyle w:val="PargrafodaLista"/>
        <w:numPr>
          <w:ilvl w:val="0"/>
          <w:numId w:val="17"/>
        </w:numPr>
        <w:rPr>
          <w:rFonts w:ascii="Aptos" w:hAnsi="Aptos"/>
          <w:sz w:val="24"/>
          <w:szCs w:val="24"/>
        </w:rPr>
      </w:pPr>
      <w:r w:rsidRPr="009F3065">
        <w:rPr>
          <w:rFonts w:ascii="Aptos" w:hAnsi="Aptos"/>
          <w:sz w:val="24"/>
          <w:szCs w:val="24"/>
        </w:rPr>
        <w:t>Dia do Peregrino em Roma com visita à Basílica de São Paulo Extramuros e sua Porta Santa, Abadia das Três Fontes e Santuário da Virgem da Revelação</w:t>
      </w:r>
    </w:p>
    <w:p w14:paraId="6C677828" w14:textId="77777777" w:rsidR="009F3065" w:rsidRPr="003302ED" w:rsidRDefault="009F3065" w:rsidP="009F3065">
      <w:pPr>
        <w:spacing w:after="160" w:line="259" w:lineRule="auto"/>
        <w:rPr>
          <w:rFonts w:ascii="Aptos" w:hAnsi="Aptos"/>
          <w:sz w:val="24"/>
          <w:szCs w:val="24"/>
        </w:rPr>
      </w:pPr>
      <w:r w:rsidRPr="003302ED">
        <w:rPr>
          <w:rFonts w:ascii="Aptos" w:hAnsi="Aptos"/>
          <w:sz w:val="24"/>
          <w:szCs w:val="24"/>
        </w:rPr>
        <w:lastRenderedPageBreak/>
        <w:br/>
      </w:r>
    </w:p>
    <w:p w14:paraId="58799A41" w14:textId="77777777" w:rsidR="009F3065" w:rsidRPr="003302ED" w:rsidRDefault="009F3065" w:rsidP="009F3065">
      <w:pPr>
        <w:rPr>
          <w:rFonts w:ascii="Aptos" w:hAnsi="Aptos"/>
          <w:sz w:val="24"/>
          <w:szCs w:val="24"/>
        </w:rPr>
      </w:pPr>
      <w:r w:rsidRPr="003302ED">
        <w:rPr>
          <w:rFonts w:ascii="Aptos" w:hAnsi="Aptos"/>
          <w:b/>
          <w:bCs/>
          <w:sz w:val="24"/>
          <w:szCs w:val="24"/>
        </w:rPr>
        <w:t>Observações Importantes</w:t>
      </w:r>
      <w:r w:rsidRPr="003302ED">
        <w:rPr>
          <w:rFonts w:ascii="Aptos" w:hAnsi="Aptos"/>
          <w:sz w:val="24"/>
          <w:szCs w:val="24"/>
        </w:rPr>
        <w:br/>
        <w:t>Preços por pessoa</w:t>
      </w:r>
      <w:r w:rsidRPr="003302ED">
        <w:rPr>
          <w:rFonts w:ascii="Aptos" w:hAnsi="Aptos"/>
          <w:sz w:val="24"/>
          <w:szCs w:val="24"/>
        </w:rPr>
        <w:br/>
        <w:t>Crianças de 1 a 6 anos sem custo se dividirem a cama com os pais</w:t>
      </w:r>
      <w:r w:rsidRPr="003302ED">
        <w:rPr>
          <w:rFonts w:ascii="Aptos" w:hAnsi="Aptos"/>
          <w:sz w:val="24"/>
          <w:szCs w:val="24"/>
        </w:rPr>
        <w:br/>
        <w:t>Taxa municipal de hospedagem não incluída,</w:t>
      </w:r>
      <w:r w:rsidRPr="003302ED">
        <w:rPr>
          <w:rFonts w:ascii="Aptos" w:hAnsi="Aptos"/>
          <w:sz w:val="24"/>
          <w:szCs w:val="24"/>
        </w:rPr>
        <w:br/>
        <w:t>Bebidas não incluídas</w:t>
      </w:r>
      <w:r w:rsidRPr="003302ED">
        <w:rPr>
          <w:rFonts w:ascii="Aptos" w:hAnsi="Aptos"/>
          <w:sz w:val="24"/>
          <w:szCs w:val="24"/>
        </w:rPr>
        <w:br/>
      </w:r>
      <w:r w:rsidRPr="003302ED">
        <w:rPr>
          <w:rFonts w:ascii="Aptos" w:hAnsi="Aptos"/>
          <w:sz w:val="24"/>
          <w:szCs w:val="24"/>
        </w:rPr>
        <w:br/>
      </w:r>
      <w:r w:rsidRPr="003302ED">
        <w:rPr>
          <w:rFonts w:ascii="Aptos" w:hAnsi="Aptos"/>
          <w:sz w:val="24"/>
          <w:szCs w:val="24"/>
        </w:rPr>
        <w:br/>
      </w:r>
      <w:r w:rsidRPr="003302ED">
        <w:rPr>
          <w:rFonts w:ascii="Aptos" w:hAnsi="Aptos"/>
          <w:b/>
          <w:bCs/>
          <w:sz w:val="24"/>
          <w:szCs w:val="24"/>
        </w:rPr>
        <w:t>*** Para participar dos eventos do Jubileo e organizar a sua peregrinação a Porta Santa, é necessário primeiro obter a Carta Peregrino</w:t>
      </w:r>
      <w:r w:rsidRPr="003302ED">
        <w:rPr>
          <w:rFonts w:ascii="Aptos" w:hAnsi="Aptos"/>
          <w:sz w:val="24"/>
          <w:szCs w:val="24"/>
        </w:rPr>
        <w:br/>
      </w:r>
      <w:r w:rsidRPr="003302ED">
        <w:rPr>
          <w:rFonts w:ascii="Aptos" w:hAnsi="Aptos"/>
          <w:sz w:val="24"/>
          <w:szCs w:val="24"/>
        </w:rPr>
        <w:br/>
        <w:t>A Carta do Peregrino é um cartão digital gratuito que permite a inscrição para os eventos do Jubileu de 2025 e a organização da peregrinação à Porta Santa de São Pedro.</w:t>
      </w:r>
      <w:r w:rsidRPr="003302ED">
        <w:rPr>
          <w:rFonts w:ascii="Aptos" w:hAnsi="Aptos"/>
          <w:sz w:val="24"/>
          <w:szCs w:val="24"/>
        </w:rPr>
        <w:br/>
        <w:t>Para obtê-la, é necessário:</w:t>
      </w:r>
      <w:r w:rsidRPr="003302ED">
        <w:rPr>
          <w:rFonts w:ascii="Aptos" w:hAnsi="Aptos"/>
          <w:sz w:val="24"/>
          <w:szCs w:val="24"/>
        </w:rPr>
        <w:br/>
        <w:t>1. Registrar-se no portal register.iubilaeum2025.va/user ou no aplicativo oficial do Jubileu, Iubialeum25</w:t>
      </w:r>
      <w:r w:rsidRPr="003302ED">
        <w:rPr>
          <w:rFonts w:ascii="Aptos" w:hAnsi="Aptos"/>
          <w:sz w:val="24"/>
          <w:szCs w:val="24"/>
        </w:rPr>
        <w:br/>
        <w:t>2. Introduzir os dados pessoais</w:t>
      </w:r>
      <w:r w:rsidRPr="003302ED">
        <w:rPr>
          <w:rFonts w:ascii="Aptos" w:hAnsi="Aptos"/>
          <w:sz w:val="24"/>
          <w:szCs w:val="24"/>
        </w:rPr>
        <w:br/>
        <w:t>3. Receber um código QR de identificação pessoal e uma conta na aplicação</w:t>
      </w:r>
      <w:r w:rsidRPr="003302ED">
        <w:rPr>
          <w:rFonts w:ascii="Aptos" w:hAnsi="Aptos"/>
          <w:sz w:val="24"/>
          <w:szCs w:val="24"/>
        </w:rPr>
        <w:br/>
      </w:r>
    </w:p>
    <w:p w14:paraId="4C1F960A" w14:textId="77777777" w:rsidR="009F3065" w:rsidRPr="003302ED" w:rsidRDefault="009F3065" w:rsidP="009F3065">
      <w:pPr>
        <w:rPr>
          <w:rFonts w:ascii="Aptos" w:hAnsi="Aptos"/>
          <w:sz w:val="24"/>
          <w:szCs w:val="24"/>
        </w:rPr>
      </w:pPr>
      <w:r w:rsidRPr="003302ED">
        <w:rPr>
          <w:rFonts w:ascii="Aptos" w:hAnsi="Aptos"/>
          <w:b/>
          <w:bCs/>
          <w:sz w:val="24"/>
          <w:szCs w:val="24"/>
        </w:rPr>
        <w:t>Hotéis Previstos</w:t>
      </w:r>
    </w:p>
    <w:p w14:paraId="72CBE315" w14:textId="77777777" w:rsidR="009F3065" w:rsidRPr="003302ED" w:rsidRDefault="009F3065" w:rsidP="009F3065">
      <w:pPr>
        <w:rPr>
          <w:rFonts w:ascii="Aptos" w:hAnsi="Aptos"/>
          <w:sz w:val="24"/>
          <w:szCs w:val="24"/>
        </w:rPr>
      </w:pPr>
      <w:r w:rsidRPr="003302ED">
        <w:rPr>
          <w:rFonts w:ascii="Aptos" w:hAnsi="Aptos"/>
          <w:sz w:val="24"/>
          <w:szCs w:val="24"/>
        </w:rPr>
        <w:t>Florença Raffaello 4*</w:t>
      </w:r>
    </w:p>
    <w:p w14:paraId="12D39A96" w14:textId="77777777" w:rsidR="009F3065" w:rsidRPr="003302ED" w:rsidRDefault="009F3065" w:rsidP="009F3065">
      <w:pPr>
        <w:rPr>
          <w:rFonts w:ascii="Aptos" w:hAnsi="Aptos"/>
          <w:sz w:val="24"/>
          <w:szCs w:val="24"/>
        </w:rPr>
      </w:pPr>
      <w:r w:rsidRPr="003302ED">
        <w:rPr>
          <w:rFonts w:ascii="Aptos" w:hAnsi="Aptos"/>
          <w:sz w:val="24"/>
          <w:szCs w:val="24"/>
        </w:rPr>
        <w:t>Veneza (Mestre) Delfino 4*, Tritone 4* o B&amp;B Tronchetto 3* (Veneza Tronchetto)</w:t>
      </w:r>
    </w:p>
    <w:p w14:paraId="5ADE2D01" w14:textId="77777777" w:rsidR="009F3065" w:rsidRPr="003302ED" w:rsidRDefault="009F3065" w:rsidP="009F3065">
      <w:pPr>
        <w:rPr>
          <w:rFonts w:ascii="Aptos" w:hAnsi="Aptos"/>
          <w:sz w:val="24"/>
          <w:szCs w:val="24"/>
        </w:rPr>
      </w:pPr>
      <w:r w:rsidRPr="003302ED">
        <w:rPr>
          <w:rFonts w:ascii="Aptos" w:hAnsi="Aptos"/>
          <w:sz w:val="24"/>
          <w:szCs w:val="24"/>
        </w:rPr>
        <w:t>Roma NYX Rome by Leonardo Hotels 4*</w:t>
      </w:r>
    </w:p>
    <w:p w14:paraId="18716844" w14:textId="77777777" w:rsidR="009F3065" w:rsidRPr="003302ED" w:rsidRDefault="009F3065" w:rsidP="009F3065">
      <w:pPr>
        <w:rPr>
          <w:rFonts w:ascii="Aptos" w:hAnsi="Aptos"/>
          <w:sz w:val="24"/>
          <w:szCs w:val="24"/>
        </w:rPr>
      </w:pPr>
      <w:r w:rsidRPr="003302ED">
        <w:rPr>
          <w:rFonts w:ascii="Aptos" w:hAnsi="Aptos"/>
          <w:sz w:val="24"/>
          <w:szCs w:val="24"/>
        </w:rPr>
        <w:t>Roma Exe International Palace 4* ( Saídas 8 Fevereiro e 29 Março)</w:t>
      </w:r>
    </w:p>
    <w:p w14:paraId="51B9B791" w14:textId="62199BD8" w:rsidR="009F3065" w:rsidRPr="009F3065" w:rsidRDefault="00CD62BB" w:rsidP="009F3065">
      <w:pPr>
        <w:rPr>
          <w:rFonts w:ascii="Aptos" w:hAnsi="Aptos"/>
          <w:sz w:val="24"/>
          <w:szCs w:val="24"/>
        </w:rPr>
      </w:pPr>
      <w:r w:rsidRPr="00C0357A">
        <w:rPr>
          <w:rFonts w:ascii="Aptos" w:hAnsi="Aptos"/>
          <w:sz w:val="24"/>
          <w:szCs w:val="24"/>
        </w:rPr>
        <w:drawing>
          <wp:anchor distT="0" distB="0" distL="114300" distR="114300" simplePos="0" relativeHeight="251660288" behindDoc="0" locked="0" layoutInCell="1" allowOverlap="1" wp14:anchorId="78753A87" wp14:editId="0B7C9194">
            <wp:simplePos x="0" y="0"/>
            <wp:positionH relativeFrom="margin">
              <wp:align>right</wp:align>
            </wp:positionH>
            <wp:positionV relativeFrom="paragraph">
              <wp:posOffset>306070</wp:posOffset>
            </wp:positionV>
            <wp:extent cx="6188710" cy="1094740"/>
            <wp:effectExtent l="0" t="0" r="2540" b="0"/>
            <wp:wrapSquare wrapText="bothSides"/>
            <wp:docPr id="515367184"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67184" name="Imagem 1" descr="Uma imagem contendo Tabela&#10;&#10;O conteúdo gerado por IA pode estar incorreto."/>
                    <pic:cNvPicPr/>
                  </pic:nvPicPr>
                  <pic:blipFill>
                    <a:blip r:embed="rId10">
                      <a:extLst>
                        <a:ext uri="{28A0092B-C50C-407E-A947-70E740481C1C}">
                          <a14:useLocalDpi xmlns:a14="http://schemas.microsoft.com/office/drawing/2010/main" val="0"/>
                        </a:ext>
                      </a:extLst>
                    </a:blip>
                    <a:stretch>
                      <a:fillRect/>
                    </a:stretch>
                  </pic:blipFill>
                  <pic:spPr>
                    <a:xfrm>
                      <a:off x="0" y="0"/>
                      <a:ext cx="6188710" cy="1094740"/>
                    </a:xfrm>
                    <a:prstGeom prst="rect">
                      <a:avLst/>
                    </a:prstGeom>
                  </pic:spPr>
                </pic:pic>
              </a:graphicData>
            </a:graphic>
          </wp:anchor>
        </w:drawing>
      </w:r>
    </w:p>
    <w:p w14:paraId="5CC41EB9" w14:textId="20AD1F02" w:rsidR="009F3065" w:rsidRPr="009F3065" w:rsidRDefault="009F3065" w:rsidP="009F3065">
      <w:pPr>
        <w:rPr>
          <w:rFonts w:ascii="Aptos" w:hAnsi="Aptos"/>
          <w:sz w:val="24"/>
          <w:szCs w:val="24"/>
        </w:rPr>
      </w:pPr>
    </w:p>
    <w:p w14:paraId="4699714C" w14:textId="4F7EC2B4" w:rsidR="007332A9" w:rsidRDefault="007332A9" w:rsidP="00C45BB1">
      <w:pPr>
        <w:rPr>
          <w:rFonts w:ascii="Aptos" w:hAnsi="Aptos"/>
          <w:sz w:val="24"/>
          <w:szCs w:val="24"/>
        </w:rPr>
      </w:pPr>
      <w:r>
        <w:rPr>
          <w:rFonts w:ascii="Aptos" w:hAnsi="Aptos"/>
          <w:sz w:val="24"/>
          <w:szCs w:val="24"/>
        </w:rPr>
        <w:t xml:space="preserve">Obs: a compra do aereo é INDIVIDUAL com COTAÇÃO DIÁRIA. </w:t>
      </w:r>
    </w:p>
    <w:p w14:paraId="1DAE587B" w14:textId="77777777" w:rsidR="007332A9" w:rsidRDefault="007332A9" w:rsidP="00C45BB1">
      <w:pPr>
        <w:rPr>
          <w:rFonts w:ascii="Aptos" w:hAnsi="Aptos"/>
          <w:sz w:val="24"/>
          <w:szCs w:val="24"/>
        </w:rPr>
      </w:pPr>
    </w:p>
    <w:p w14:paraId="4493A2AD" w14:textId="2AE62C14" w:rsidR="007332A9" w:rsidRDefault="00891DF2" w:rsidP="00C45BB1">
      <w:pPr>
        <w:rPr>
          <w:rFonts w:ascii="Aptos" w:hAnsi="Aptos"/>
          <w:sz w:val="24"/>
          <w:szCs w:val="24"/>
        </w:rPr>
      </w:pPr>
      <w:r w:rsidRPr="00891DF2">
        <w:rPr>
          <w:rFonts w:ascii="Aptos" w:hAnsi="Aptos" w:cstheme="minorHAnsi"/>
          <w:sz w:val="20"/>
          <w:szCs w:val="20"/>
        </w:rPr>
        <w:drawing>
          <wp:inline distT="0" distB="0" distL="0" distR="0" wp14:anchorId="5B35B5A2" wp14:editId="42464E4C">
            <wp:extent cx="6188710" cy="534670"/>
            <wp:effectExtent l="0" t="0" r="2540" b="0"/>
            <wp:docPr id="17001471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47132" name=""/>
                    <pic:cNvPicPr/>
                  </pic:nvPicPr>
                  <pic:blipFill>
                    <a:blip r:embed="rId11"/>
                    <a:stretch>
                      <a:fillRect/>
                    </a:stretch>
                  </pic:blipFill>
                  <pic:spPr>
                    <a:xfrm>
                      <a:off x="0" y="0"/>
                      <a:ext cx="6188710" cy="534670"/>
                    </a:xfrm>
                    <a:prstGeom prst="rect">
                      <a:avLst/>
                    </a:prstGeom>
                  </pic:spPr>
                </pic:pic>
              </a:graphicData>
            </a:graphic>
          </wp:inline>
        </w:drawing>
      </w:r>
    </w:p>
    <w:p w14:paraId="2CE649EB" w14:textId="710F76E6" w:rsidR="00891DF2" w:rsidRDefault="00891DF2" w:rsidP="00C45BB1">
      <w:pPr>
        <w:rPr>
          <w:rFonts w:ascii="Aptos" w:hAnsi="Aptos"/>
          <w:sz w:val="24"/>
          <w:szCs w:val="24"/>
        </w:rPr>
      </w:pPr>
      <w:r>
        <w:rPr>
          <w:rFonts w:ascii="Aptos" w:hAnsi="Aptos"/>
          <w:sz w:val="24"/>
          <w:szCs w:val="24"/>
        </w:rPr>
        <w:t xml:space="preserve">COTAÇÃO DIA 29.04.25 – R$ 5.940,00 (com bagagem) </w:t>
      </w:r>
    </w:p>
    <w:p w14:paraId="15382CD6" w14:textId="0C230ACE" w:rsidR="007350D5" w:rsidRDefault="007350D5" w:rsidP="007350D5">
      <w:pPr>
        <w:rPr>
          <w:rFonts w:ascii="Aptos" w:hAnsi="Aptos" w:cstheme="minorHAnsi"/>
          <w:sz w:val="20"/>
          <w:szCs w:val="20"/>
        </w:rPr>
      </w:pPr>
    </w:p>
    <w:p w14:paraId="382B97F6" w14:textId="77777777" w:rsidR="003F0B51" w:rsidRDefault="003F0B51" w:rsidP="007350D5">
      <w:pPr>
        <w:rPr>
          <w:rFonts w:ascii="Aptos" w:hAnsi="Aptos" w:cstheme="minorHAnsi"/>
          <w:sz w:val="20"/>
          <w:szCs w:val="20"/>
        </w:rPr>
      </w:pPr>
    </w:p>
    <w:p w14:paraId="4C56ABB4" w14:textId="77777777" w:rsidR="003F0B51" w:rsidRDefault="003F0B51" w:rsidP="007350D5">
      <w:pPr>
        <w:rPr>
          <w:rFonts w:ascii="Aptos" w:hAnsi="Aptos" w:cstheme="minorHAnsi"/>
          <w:sz w:val="20"/>
          <w:szCs w:val="20"/>
        </w:rPr>
      </w:pPr>
    </w:p>
    <w:p w14:paraId="665AEE60" w14:textId="77777777" w:rsidR="003F0B51" w:rsidRDefault="003F0B51" w:rsidP="007350D5">
      <w:pPr>
        <w:rPr>
          <w:rFonts w:ascii="Aptos" w:hAnsi="Aptos" w:cstheme="minorHAnsi"/>
          <w:sz w:val="20"/>
          <w:szCs w:val="20"/>
        </w:rPr>
      </w:pPr>
    </w:p>
    <w:p w14:paraId="12D30857" w14:textId="77777777" w:rsidR="003F0B51" w:rsidRDefault="003F0B51" w:rsidP="007350D5">
      <w:pPr>
        <w:rPr>
          <w:rFonts w:ascii="Aptos" w:hAnsi="Aptos" w:cstheme="minorHAnsi"/>
          <w:sz w:val="20"/>
          <w:szCs w:val="20"/>
        </w:rPr>
      </w:pPr>
    </w:p>
    <w:p w14:paraId="554CC30E" w14:textId="77777777" w:rsidR="003F0B51" w:rsidRDefault="003F0B51" w:rsidP="007350D5">
      <w:pPr>
        <w:rPr>
          <w:rFonts w:ascii="Aptos" w:hAnsi="Aptos" w:cstheme="minorHAnsi"/>
          <w:sz w:val="20"/>
          <w:szCs w:val="20"/>
        </w:rPr>
      </w:pPr>
    </w:p>
    <w:p w14:paraId="4A111768" w14:textId="77777777" w:rsidR="003F0B51" w:rsidRDefault="003F0B51" w:rsidP="007350D5">
      <w:pPr>
        <w:rPr>
          <w:rFonts w:ascii="Aptos" w:hAnsi="Aptos" w:cstheme="minorHAnsi"/>
          <w:sz w:val="20"/>
          <w:szCs w:val="20"/>
        </w:rPr>
      </w:pPr>
    </w:p>
    <w:p w14:paraId="1C787A81" w14:textId="77777777" w:rsidR="003F0B51" w:rsidRDefault="003F0B51" w:rsidP="007350D5">
      <w:pPr>
        <w:rPr>
          <w:rFonts w:ascii="Aptos" w:hAnsi="Aptos" w:cstheme="minorHAnsi"/>
          <w:sz w:val="20"/>
          <w:szCs w:val="20"/>
        </w:rPr>
      </w:pPr>
    </w:p>
    <w:p w14:paraId="365ED468" w14:textId="77777777" w:rsidR="003F0B51" w:rsidRPr="003D4DF9" w:rsidRDefault="003F0B51" w:rsidP="003F0B51">
      <w:pPr>
        <w:shd w:val="clear" w:color="auto" w:fill="FFFFFF"/>
        <w:jc w:val="both"/>
        <w:rPr>
          <w:rFonts w:eastAsia="Times New Roman" w:cstheme="minorHAnsi"/>
          <w:color w:val="000000"/>
          <w:sz w:val="24"/>
          <w:szCs w:val="24"/>
          <w:lang w:eastAsia="pt-BR"/>
          <w14:ligatures w14:val="none"/>
        </w:rPr>
      </w:pPr>
      <w:r w:rsidRPr="00D25C3C">
        <w:rPr>
          <w:rFonts w:eastAsia="Times New Roman" w:cstheme="minorHAnsi"/>
          <w:color w:val="000000"/>
          <w:sz w:val="24"/>
          <w:szCs w:val="24"/>
          <w:highlight w:val="yellow"/>
          <w:lang w:eastAsia="pt-BR"/>
          <w14:ligatures w14:val="none"/>
        </w:rPr>
        <w:t xml:space="preserve">Além de toda a organização para o sucesso de sua viagem, a Florescer presta um serviço  de alto padrão em assessoramento completo tais como: guia com mais de 15 anos de experiência em acompanhar grupos para viagens internacionais e nacionais, fala fluentemente 3 idiomas, conhecimento e ou informações sobre os roteiros, atenção e serviço personalizado permanente sobre as necessidades individuais em todas as etapas da viagem. </w:t>
      </w:r>
      <w:r>
        <w:rPr>
          <w:rFonts w:eastAsia="Times New Roman" w:cstheme="minorHAnsi"/>
          <w:color w:val="000000"/>
          <w:sz w:val="24"/>
          <w:szCs w:val="24"/>
          <w:highlight w:val="yellow"/>
          <w:lang w:eastAsia="pt-BR"/>
          <w14:ligatures w14:val="none"/>
        </w:rPr>
        <w:t>Este acompanhamento ocorre com grupos de no mínimo 8 pessoas. Geralmente, n</w:t>
      </w:r>
      <w:r w:rsidRPr="00D25C3C">
        <w:rPr>
          <w:rFonts w:eastAsia="Times New Roman" w:cstheme="minorHAnsi"/>
          <w:color w:val="000000"/>
          <w:sz w:val="24"/>
          <w:szCs w:val="24"/>
          <w:highlight w:val="yellow"/>
          <w:lang w:eastAsia="pt-BR"/>
          <w14:ligatures w14:val="none"/>
        </w:rPr>
        <w:t xml:space="preserve">osso público </w:t>
      </w:r>
      <w:r>
        <w:rPr>
          <w:rFonts w:eastAsia="Times New Roman" w:cstheme="minorHAnsi"/>
          <w:color w:val="000000"/>
          <w:sz w:val="24"/>
          <w:szCs w:val="24"/>
          <w:highlight w:val="yellow"/>
          <w:lang w:eastAsia="pt-BR"/>
          <w14:ligatures w14:val="none"/>
        </w:rPr>
        <w:t xml:space="preserve">tem um perfil de viajante que aprecia conforto e viagens tranquilas, sem correria comum em pacotes de turismo e, num geral, é composto por pessoas </w:t>
      </w:r>
      <w:r w:rsidRPr="00D25C3C">
        <w:rPr>
          <w:rFonts w:eastAsia="Times New Roman" w:cstheme="minorHAnsi"/>
          <w:color w:val="000000"/>
          <w:sz w:val="24"/>
          <w:szCs w:val="24"/>
          <w:highlight w:val="yellow"/>
          <w:lang w:eastAsia="pt-BR"/>
          <w14:ligatures w14:val="none"/>
        </w:rPr>
        <w:t>acima de 40 anos.</w:t>
      </w:r>
    </w:p>
    <w:p w14:paraId="6F0770D8" w14:textId="77777777" w:rsidR="003F0B51" w:rsidRPr="003D4DF9" w:rsidRDefault="003F0B51" w:rsidP="003F0B51">
      <w:pPr>
        <w:shd w:val="clear" w:color="auto" w:fill="FFFFFF"/>
        <w:jc w:val="both"/>
        <w:rPr>
          <w:rFonts w:eastAsia="Times New Roman" w:cstheme="minorHAnsi"/>
          <w:color w:val="000000"/>
          <w:sz w:val="24"/>
          <w:szCs w:val="24"/>
          <w:lang w:eastAsia="pt-BR"/>
          <w14:ligatures w14:val="none"/>
        </w:rPr>
      </w:pPr>
    </w:p>
    <w:p w14:paraId="0B811139" w14:textId="77777777" w:rsidR="003F0B51" w:rsidRPr="003D4DF9" w:rsidRDefault="003F0B51" w:rsidP="003F0B51">
      <w:pPr>
        <w:shd w:val="clear" w:color="auto" w:fill="FFFFFF"/>
        <w:jc w:val="center"/>
        <w:rPr>
          <w:rFonts w:eastAsia="Times New Roman" w:cstheme="minorHAnsi"/>
          <w:color w:val="000000"/>
          <w:sz w:val="24"/>
          <w:szCs w:val="24"/>
          <w:lang w:eastAsia="pt-BR"/>
          <w14:ligatures w14:val="none"/>
        </w:rPr>
      </w:pPr>
      <w:r w:rsidRPr="003D4DF9">
        <w:rPr>
          <w:rFonts w:eastAsia="Times New Roman" w:cstheme="minorHAnsi"/>
          <w:color w:val="000000"/>
          <w:sz w:val="24"/>
          <w:szCs w:val="24"/>
          <w:lang w:eastAsia="pt-BR"/>
          <w14:ligatures w14:val="none"/>
        </w:rPr>
        <w:t>COORDENAÇÃO GERAL E ACOMPANHAMENTO DA VIAGEM</w:t>
      </w:r>
    </w:p>
    <w:p w14:paraId="717E69D5" w14:textId="77777777" w:rsidR="003F0B51" w:rsidRPr="003D4DF9" w:rsidRDefault="003F0B51" w:rsidP="003F0B51">
      <w:pPr>
        <w:shd w:val="clear" w:color="auto" w:fill="FFFFFF"/>
        <w:jc w:val="center"/>
        <w:rPr>
          <w:rFonts w:eastAsia="Times New Roman" w:cstheme="minorHAnsi"/>
          <w:color w:val="000000"/>
          <w:sz w:val="24"/>
          <w:szCs w:val="24"/>
          <w:lang w:eastAsia="pt-BR"/>
          <w14:ligatures w14:val="none"/>
        </w:rPr>
      </w:pPr>
    </w:p>
    <w:p w14:paraId="19AEFE14" w14:textId="77777777" w:rsidR="003F0B51" w:rsidRPr="003D4DF9" w:rsidRDefault="003F0B51" w:rsidP="003F0B51">
      <w:pPr>
        <w:shd w:val="clear" w:color="auto" w:fill="FFFFFF"/>
        <w:jc w:val="center"/>
        <w:rPr>
          <w:rFonts w:cstheme="minorHAnsi"/>
          <w:sz w:val="24"/>
          <w:szCs w:val="24"/>
        </w:rPr>
      </w:pPr>
      <w:r w:rsidRPr="003D4DF9">
        <w:rPr>
          <w:rFonts w:cstheme="minorHAnsi"/>
          <w:sz w:val="24"/>
          <w:szCs w:val="24"/>
        </w:rPr>
        <w:t>Dra. Hélyda Di Oliveira</w:t>
      </w:r>
    </w:p>
    <w:p w14:paraId="6955F5BE" w14:textId="77777777" w:rsidR="003F0B51" w:rsidRPr="003D4DF9" w:rsidRDefault="003F0B51" w:rsidP="003F0B51">
      <w:pPr>
        <w:shd w:val="clear" w:color="auto" w:fill="FFFFFF"/>
        <w:jc w:val="center"/>
        <w:rPr>
          <w:rFonts w:cstheme="minorHAnsi"/>
          <w:sz w:val="24"/>
          <w:szCs w:val="24"/>
        </w:rPr>
      </w:pPr>
      <w:r w:rsidRPr="003D4DF9">
        <w:rPr>
          <w:rFonts w:cstheme="minorHAnsi"/>
          <w:sz w:val="24"/>
          <w:szCs w:val="24"/>
        </w:rPr>
        <w:t>Diretora Geral Unipaz Goiás</w:t>
      </w:r>
    </w:p>
    <w:p w14:paraId="21C167DF" w14:textId="77777777" w:rsidR="003F0B51" w:rsidRPr="003D4DF9" w:rsidRDefault="003F0B51" w:rsidP="003F0B51">
      <w:pPr>
        <w:shd w:val="clear" w:color="auto" w:fill="FFFFFF"/>
        <w:jc w:val="center"/>
        <w:rPr>
          <w:rFonts w:cstheme="minorHAnsi"/>
          <w:sz w:val="24"/>
          <w:szCs w:val="24"/>
        </w:rPr>
      </w:pPr>
      <w:r w:rsidRPr="003D4DF9">
        <w:rPr>
          <w:rFonts w:cstheme="minorHAnsi"/>
          <w:sz w:val="24"/>
          <w:szCs w:val="24"/>
        </w:rPr>
        <w:t>Socia-Proprietária da Agencia Florescer</w:t>
      </w:r>
    </w:p>
    <w:p w14:paraId="13BA946E" w14:textId="77777777" w:rsidR="003F0B51" w:rsidRPr="003D4DF9" w:rsidRDefault="003F0B51" w:rsidP="003F0B51">
      <w:pPr>
        <w:shd w:val="clear" w:color="auto" w:fill="FFFFFF"/>
        <w:jc w:val="center"/>
        <w:rPr>
          <w:rFonts w:cstheme="minorHAnsi"/>
          <w:sz w:val="24"/>
          <w:szCs w:val="24"/>
        </w:rPr>
      </w:pPr>
      <w:r w:rsidRPr="003D4DF9">
        <w:rPr>
          <w:rFonts w:cstheme="minorHAnsi"/>
          <w:sz w:val="24"/>
          <w:szCs w:val="24"/>
        </w:rPr>
        <w:t>Representante de Findhorn no Brasil.</w:t>
      </w:r>
    </w:p>
    <w:p w14:paraId="77DCFF33" w14:textId="77777777" w:rsidR="003F0B51" w:rsidRPr="003D4DF9" w:rsidRDefault="003F0B51" w:rsidP="003F0B51">
      <w:pPr>
        <w:shd w:val="clear" w:color="auto" w:fill="FFFFFF"/>
        <w:jc w:val="center"/>
        <w:rPr>
          <w:rFonts w:eastAsia="Times New Roman" w:cstheme="minorHAnsi"/>
          <w:color w:val="000000"/>
          <w:sz w:val="24"/>
          <w:szCs w:val="24"/>
          <w:lang w:eastAsia="pt-BR"/>
          <w14:ligatures w14:val="none"/>
        </w:rPr>
      </w:pPr>
      <w:r w:rsidRPr="003D4DF9">
        <w:rPr>
          <w:rFonts w:eastAsia="Times New Roman" w:cstheme="minorHAnsi"/>
          <w:color w:val="000000"/>
          <w:sz w:val="24"/>
          <w:szCs w:val="24"/>
          <w:lang w:eastAsia="pt-BR"/>
          <w14:ligatures w14:val="none"/>
        </w:rPr>
        <w:t xml:space="preserve">(62) 9 9905 5557 / </w:t>
      </w:r>
      <w:hyperlink r:id="rId12" w:history="1">
        <w:r w:rsidRPr="003D4DF9">
          <w:rPr>
            <w:rStyle w:val="Hyperlink"/>
            <w:rFonts w:eastAsia="Times New Roman" w:cstheme="minorHAnsi"/>
            <w:sz w:val="24"/>
            <w:szCs w:val="24"/>
            <w:lang w:eastAsia="pt-BR"/>
            <w14:ligatures w14:val="none"/>
          </w:rPr>
          <w:t>helyda@unipazgoias.org.br</w:t>
        </w:r>
      </w:hyperlink>
    </w:p>
    <w:p w14:paraId="0B00BCFC" w14:textId="77777777" w:rsidR="003F0B51" w:rsidRPr="00F722C3" w:rsidRDefault="003F0B51" w:rsidP="007350D5">
      <w:pPr>
        <w:rPr>
          <w:rFonts w:ascii="Aptos" w:hAnsi="Aptos" w:cstheme="minorHAnsi"/>
          <w:sz w:val="20"/>
          <w:szCs w:val="20"/>
        </w:rPr>
      </w:pPr>
    </w:p>
    <w:p w14:paraId="271CC2DE" w14:textId="77777777" w:rsidR="007350D5" w:rsidRPr="00F722C3" w:rsidRDefault="007350D5" w:rsidP="007350D5">
      <w:pPr>
        <w:jc w:val="right"/>
        <w:rPr>
          <w:rFonts w:ascii="Aptos" w:hAnsi="Aptos" w:cstheme="minorHAnsi"/>
          <w:sz w:val="20"/>
          <w:szCs w:val="20"/>
        </w:rPr>
      </w:pPr>
      <w:r w:rsidRPr="00F722C3">
        <w:rPr>
          <w:rFonts w:ascii="Aptos" w:hAnsi="Aptos" w:cstheme="minorHAnsi"/>
          <w:noProof/>
          <w:sz w:val="20"/>
          <w:szCs w:val="20"/>
        </w:rPr>
        <w:drawing>
          <wp:inline distT="0" distB="0" distL="0" distR="0" wp14:anchorId="355E1789" wp14:editId="75B9C140">
            <wp:extent cx="1041329" cy="316926"/>
            <wp:effectExtent l="0" t="0" r="6985" b="6985"/>
            <wp:docPr id="1660518449" name="Imagem 1"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18449" name="Imagem 1" descr="Desenho de um cachorr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1056588" cy="321570"/>
                    </a:xfrm>
                    <a:prstGeom prst="rect">
                      <a:avLst/>
                    </a:prstGeom>
                  </pic:spPr>
                </pic:pic>
              </a:graphicData>
            </a:graphic>
          </wp:inline>
        </w:drawing>
      </w:r>
    </w:p>
    <w:p w14:paraId="156C902C" w14:textId="77777777" w:rsidR="007350D5" w:rsidRPr="00F722C3" w:rsidRDefault="007350D5" w:rsidP="007350D5">
      <w:pPr>
        <w:ind w:left="7080" w:firstLine="708"/>
        <w:jc w:val="center"/>
        <w:rPr>
          <w:rFonts w:ascii="Aptos" w:hAnsi="Aptos" w:cstheme="minorHAnsi"/>
          <w:sz w:val="20"/>
          <w:szCs w:val="20"/>
        </w:rPr>
      </w:pPr>
      <w:r w:rsidRPr="00F722C3">
        <w:rPr>
          <w:rFonts w:ascii="Aptos" w:hAnsi="Aptos" w:cstheme="minorHAnsi"/>
          <w:sz w:val="20"/>
          <w:szCs w:val="20"/>
        </w:rPr>
        <w:t>Hélyda Di Oliveira</w:t>
      </w:r>
    </w:p>
    <w:p w14:paraId="00E3B371" w14:textId="77777777" w:rsidR="007350D5" w:rsidRPr="00F722C3" w:rsidRDefault="007350D5" w:rsidP="007350D5">
      <w:pPr>
        <w:ind w:left="7080" w:firstLine="708"/>
        <w:jc w:val="center"/>
        <w:rPr>
          <w:rFonts w:ascii="Aptos" w:hAnsi="Aptos" w:cstheme="minorHAnsi"/>
          <w:sz w:val="20"/>
          <w:szCs w:val="20"/>
        </w:rPr>
      </w:pPr>
      <w:r w:rsidRPr="00F722C3">
        <w:rPr>
          <w:rFonts w:ascii="Aptos" w:hAnsi="Aptos" w:cstheme="minorHAnsi"/>
          <w:sz w:val="20"/>
          <w:szCs w:val="20"/>
        </w:rPr>
        <w:t xml:space="preserve">Diretora Geral </w:t>
      </w:r>
    </w:p>
    <w:p w14:paraId="3A67A628" w14:textId="77777777" w:rsidR="007350D5" w:rsidRPr="00F722C3" w:rsidRDefault="007350D5" w:rsidP="007350D5">
      <w:pPr>
        <w:jc w:val="right"/>
        <w:rPr>
          <w:rFonts w:ascii="Aptos" w:hAnsi="Aptos" w:cstheme="minorHAnsi"/>
          <w:sz w:val="20"/>
          <w:szCs w:val="20"/>
        </w:rPr>
      </w:pPr>
      <w:r w:rsidRPr="00F722C3">
        <w:rPr>
          <w:rFonts w:ascii="Aptos" w:hAnsi="Aptos" w:cstheme="minorHAnsi"/>
          <w:sz w:val="20"/>
          <w:szCs w:val="20"/>
        </w:rPr>
        <w:t>Unipaz Goiás e Florescer Viagens</w:t>
      </w:r>
    </w:p>
    <w:p w14:paraId="6B5991CF" w14:textId="77777777" w:rsidR="007332A9" w:rsidRPr="002D4154" w:rsidRDefault="007332A9" w:rsidP="00C45BB1">
      <w:pPr>
        <w:rPr>
          <w:rFonts w:ascii="Aptos" w:hAnsi="Aptos"/>
          <w:sz w:val="24"/>
          <w:szCs w:val="24"/>
        </w:rPr>
      </w:pPr>
    </w:p>
    <w:sectPr w:rsidR="007332A9" w:rsidRPr="002D4154" w:rsidSect="00324DF3">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2CBB5" w14:textId="77777777" w:rsidR="005E635E" w:rsidRDefault="005E635E" w:rsidP="00046E74">
      <w:r>
        <w:separator/>
      </w:r>
    </w:p>
  </w:endnote>
  <w:endnote w:type="continuationSeparator" w:id="0">
    <w:p w14:paraId="3320083A" w14:textId="77777777" w:rsidR="005E635E" w:rsidRDefault="005E635E" w:rsidP="0004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73CB" w14:textId="79445420" w:rsidR="00046E74" w:rsidRDefault="00046E74">
    <w:pPr>
      <w:pStyle w:val="Rodap"/>
    </w:pPr>
    <w:r w:rsidRPr="00046E74">
      <w:rPr>
        <w:noProof/>
      </w:rPr>
      <w:drawing>
        <wp:anchor distT="0" distB="0" distL="114300" distR="114300" simplePos="0" relativeHeight="251658240" behindDoc="0" locked="0" layoutInCell="1" allowOverlap="1" wp14:anchorId="62997C69" wp14:editId="34C2F435">
          <wp:simplePos x="0" y="0"/>
          <wp:positionH relativeFrom="page">
            <wp:align>left</wp:align>
          </wp:positionH>
          <wp:positionV relativeFrom="page">
            <wp:posOffset>9090498</wp:posOffset>
          </wp:positionV>
          <wp:extent cx="7506335" cy="1615971"/>
          <wp:effectExtent l="0" t="0" r="0" b="3810"/>
          <wp:wrapSquare wrapText="bothSides"/>
          <wp:docPr id="927516476"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16476" name="Imagem 1"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06335" cy="161597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93157" w14:textId="77777777" w:rsidR="005E635E" w:rsidRDefault="005E635E" w:rsidP="00046E74">
      <w:r>
        <w:separator/>
      </w:r>
    </w:p>
  </w:footnote>
  <w:footnote w:type="continuationSeparator" w:id="0">
    <w:p w14:paraId="516EBB35" w14:textId="77777777" w:rsidR="005E635E" w:rsidRDefault="005E635E" w:rsidP="00046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D67B" w14:textId="51ED4C1D" w:rsidR="00046E74" w:rsidRDefault="00046E74">
    <w:pPr>
      <w:pStyle w:val="Cabealho"/>
    </w:pPr>
    <w:r>
      <w:rPr>
        <w:noProof/>
      </w:rPr>
      <w:drawing>
        <wp:anchor distT="0" distB="0" distL="114300" distR="114300" simplePos="0" relativeHeight="251659264" behindDoc="0" locked="0" layoutInCell="1" allowOverlap="1" wp14:anchorId="49A327BF" wp14:editId="42390B26">
          <wp:simplePos x="0" y="0"/>
          <wp:positionH relativeFrom="page">
            <wp:posOffset>1064806</wp:posOffset>
          </wp:positionH>
          <wp:positionV relativeFrom="page">
            <wp:posOffset>31898</wp:posOffset>
          </wp:positionV>
          <wp:extent cx="6442710" cy="1441450"/>
          <wp:effectExtent l="0" t="0" r="0" b="6350"/>
          <wp:wrapSquare wrapText="bothSides"/>
          <wp:docPr id="7665025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2710" cy="1441450"/>
                  </a:xfrm>
                  <a:prstGeom prst="rect">
                    <a:avLst/>
                  </a:prstGeom>
                  <a:noFill/>
                </pic:spPr>
              </pic:pic>
            </a:graphicData>
          </a:graphic>
          <wp14:sizeRelH relativeFrom="margin">
            <wp14:pctWidth>0</wp14:pctWidth>
          </wp14:sizeRelH>
        </wp:anchor>
      </w:drawing>
    </w:r>
  </w:p>
  <w:p w14:paraId="48438E65" w14:textId="34E86166" w:rsidR="00046E74" w:rsidRDefault="00046E7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15B7"/>
    <w:multiLevelType w:val="multilevel"/>
    <w:tmpl w:val="7454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BC9"/>
    <w:multiLevelType w:val="hybridMultilevel"/>
    <w:tmpl w:val="14C8A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7E4754"/>
    <w:multiLevelType w:val="hybridMultilevel"/>
    <w:tmpl w:val="4B2410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6C0027"/>
    <w:multiLevelType w:val="multilevel"/>
    <w:tmpl w:val="F824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6756F"/>
    <w:multiLevelType w:val="hybridMultilevel"/>
    <w:tmpl w:val="EAC62F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327976"/>
    <w:multiLevelType w:val="multilevel"/>
    <w:tmpl w:val="18969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5528A9"/>
    <w:multiLevelType w:val="multilevel"/>
    <w:tmpl w:val="49AC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726EC"/>
    <w:multiLevelType w:val="multilevel"/>
    <w:tmpl w:val="E73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37E38"/>
    <w:multiLevelType w:val="multilevel"/>
    <w:tmpl w:val="1E62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031B24"/>
    <w:multiLevelType w:val="multilevel"/>
    <w:tmpl w:val="BDCE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4152E5"/>
    <w:multiLevelType w:val="multilevel"/>
    <w:tmpl w:val="4DF41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C43CA5"/>
    <w:multiLevelType w:val="multilevel"/>
    <w:tmpl w:val="712E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F66264"/>
    <w:multiLevelType w:val="multilevel"/>
    <w:tmpl w:val="AE0E0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074A87"/>
    <w:multiLevelType w:val="hybridMultilevel"/>
    <w:tmpl w:val="AA144F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7446C1"/>
    <w:multiLevelType w:val="multilevel"/>
    <w:tmpl w:val="432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6F134E"/>
    <w:multiLevelType w:val="hybridMultilevel"/>
    <w:tmpl w:val="87983A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EF01D2A"/>
    <w:multiLevelType w:val="hybridMultilevel"/>
    <w:tmpl w:val="222C77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48678485">
    <w:abstractNumId w:val="11"/>
  </w:num>
  <w:num w:numId="2" w16cid:durableId="1590891184">
    <w:abstractNumId w:val="6"/>
  </w:num>
  <w:num w:numId="3" w16cid:durableId="174616323">
    <w:abstractNumId w:val="5"/>
  </w:num>
  <w:num w:numId="4" w16cid:durableId="1570966888">
    <w:abstractNumId w:val="14"/>
  </w:num>
  <w:num w:numId="5" w16cid:durableId="1754157140">
    <w:abstractNumId w:val="10"/>
  </w:num>
  <w:num w:numId="6" w16cid:durableId="1648824391">
    <w:abstractNumId w:val="7"/>
  </w:num>
  <w:num w:numId="7" w16cid:durableId="1304699408">
    <w:abstractNumId w:val="9"/>
  </w:num>
  <w:num w:numId="8" w16cid:durableId="1857185187">
    <w:abstractNumId w:val="3"/>
  </w:num>
  <w:num w:numId="9" w16cid:durableId="1097210738">
    <w:abstractNumId w:val="12"/>
  </w:num>
  <w:num w:numId="10" w16cid:durableId="588269243">
    <w:abstractNumId w:val="2"/>
  </w:num>
  <w:num w:numId="11" w16cid:durableId="1536849130">
    <w:abstractNumId w:val="4"/>
  </w:num>
  <w:num w:numId="12" w16cid:durableId="724376419">
    <w:abstractNumId w:val="0"/>
  </w:num>
  <w:num w:numId="13" w16cid:durableId="1108741367">
    <w:abstractNumId w:val="8"/>
  </w:num>
  <w:num w:numId="14" w16cid:durableId="4940986">
    <w:abstractNumId w:val="15"/>
  </w:num>
  <w:num w:numId="15" w16cid:durableId="339089669">
    <w:abstractNumId w:val="1"/>
  </w:num>
  <w:num w:numId="16" w16cid:durableId="426928680">
    <w:abstractNumId w:val="13"/>
  </w:num>
  <w:num w:numId="17" w16cid:durableId="21469679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74"/>
    <w:rsid w:val="0004362C"/>
    <w:rsid w:val="00046E74"/>
    <w:rsid w:val="00067B86"/>
    <w:rsid w:val="000D196D"/>
    <w:rsid w:val="000F20E9"/>
    <w:rsid w:val="0011472E"/>
    <w:rsid w:val="00142F53"/>
    <w:rsid w:val="00147697"/>
    <w:rsid w:val="001B1F1A"/>
    <w:rsid w:val="001B27B2"/>
    <w:rsid w:val="001D097B"/>
    <w:rsid w:val="0022377C"/>
    <w:rsid w:val="00232A99"/>
    <w:rsid w:val="0025704F"/>
    <w:rsid w:val="002969B3"/>
    <w:rsid w:val="002A29F7"/>
    <w:rsid w:val="002A38D2"/>
    <w:rsid w:val="002A4043"/>
    <w:rsid w:val="002D4154"/>
    <w:rsid w:val="002F49AF"/>
    <w:rsid w:val="00324DF3"/>
    <w:rsid w:val="0035010A"/>
    <w:rsid w:val="0036139D"/>
    <w:rsid w:val="00380B8E"/>
    <w:rsid w:val="003A24C8"/>
    <w:rsid w:val="003A7682"/>
    <w:rsid w:val="003B0A8D"/>
    <w:rsid w:val="003B702B"/>
    <w:rsid w:val="003C6713"/>
    <w:rsid w:val="003D3E7D"/>
    <w:rsid w:val="003F0B51"/>
    <w:rsid w:val="003F5060"/>
    <w:rsid w:val="0040386A"/>
    <w:rsid w:val="00420743"/>
    <w:rsid w:val="00433035"/>
    <w:rsid w:val="0047027D"/>
    <w:rsid w:val="004A5142"/>
    <w:rsid w:val="004B61A0"/>
    <w:rsid w:val="004C3DC0"/>
    <w:rsid w:val="004F33DF"/>
    <w:rsid w:val="005449E5"/>
    <w:rsid w:val="005B6BDA"/>
    <w:rsid w:val="005E635E"/>
    <w:rsid w:val="005F64C5"/>
    <w:rsid w:val="00626661"/>
    <w:rsid w:val="00640C04"/>
    <w:rsid w:val="00694DC9"/>
    <w:rsid w:val="006A308A"/>
    <w:rsid w:val="006B69C6"/>
    <w:rsid w:val="006D1BF0"/>
    <w:rsid w:val="00702632"/>
    <w:rsid w:val="007244A7"/>
    <w:rsid w:val="007332A9"/>
    <w:rsid w:val="007350D5"/>
    <w:rsid w:val="0074702C"/>
    <w:rsid w:val="00754AAB"/>
    <w:rsid w:val="00775CA9"/>
    <w:rsid w:val="00784EDF"/>
    <w:rsid w:val="007C788E"/>
    <w:rsid w:val="008165A9"/>
    <w:rsid w:val="00825835"/>
    <w:rsid w:val="00832070"/>
    <w:rsid w:val="00882BCE"/>
    <w:rsid w:val="008902C6"/>
    <w:rsid w:val="00891DF2"/>
    <w:rsid w:val="008B0EE5"/>
    <w:rsid w:val="008D281D"/>
    <w:rsid w:val="009347B7"/>
    <w:rsid w:val="00943E36"/>
    <w:rsid w:val="00965973"/>
    <w:rsid w:val="009A4DFE"/>
    <w:rsid w:val="009A7B8C"/>
    <w:rsid w:val="009F3065"/>
    <w:rsid w:val="00A22908"/>
    <w:rsid w:val="00A67B52"/>
    <w:rsid w:val="00AB7C75"/>
    <w:rsid w:val="00AF267A"/>
    <w:rsid w:val="00B31D37"/>
    <w:rsid w:val="00B32923"/>
    <w:rsid w:val="00B40380"/>
    <w:rsid w:val="00B56312"/>
    <w:rsid w:val="00B95944"/>
    <w:rsid w:val="00BC0C10"/>
    <w:rsid w:val="00BE14B7"/>
    <w:rsid w:val="00C0357A"/>
    <w:rsid w:val="00C3143C"/>
    <w:rsid w:val="00C435E3"/>
    <w:rsid w:val="00C45BB1"/>
    <w:rsid w:val="00C61D52"/>
    <w:rsid w:val="00C62939"/>
    <w:rsid w:val="00C938E8"/>
    <w:rsid w:val="00CB01AB"/>
    <w:rsid w:val="00CD3FCF"/>
    <w:rsid w:val="00CD62BB"/>
    <w:rsid w:val="00CD6A7F"/>
    <w:rsid w:val="00D16751"/>
    <w:rsid w:val="00D3042F"/>
    <w:rsid w:val="00D454C0"/>
    <w:rsid w:val="00D769AD"/>
    <w:rsid w:val="00DB6489"/>
    <w:rsid w:val="00DC468D"/>
    <w:rsid w:val="00E054ED"/>
    <w:rsid w:val="00E34437"/>
    <w:rsid w:val="00E56C59"/>
    <w:rsid w:val="00EA4195"/>
    <w:rsid w:val="00EC3E7B"/>
    <w:rsid w:val="00ED640C"/>
    <w:rsid w:val="00F4659C"/>
    <w:rsid w:val="00F47FF7"/>
    <w:rsid w:val="00F50050"/>
    <w:rsid w:val="00F569E8"/>
    <w:rsid w:val="00F6409D"/>
    <w:rsid w:val="00F675BA"/>
    <w:rsid w:val="00F722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6FC8D"/>
  <w15:chartTrackingRefBased/>
  <w15:docId w15:val="{1A15FB6A-7A66-4C11-A7E7-33F4A60E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195"/>
    <w:pPr>
      <w:spacing w:after="0" w:line="240" w:lineRule="auto"/>
    </w:pPr>
    <w:rPr>
      <w:rFonts w:ascii="Century Gothic" w:eastAsiaTheme="minorEastAsia" w:hAnsi="Century Gothic"/>
      <w:kern w:val="0"/>
      <w:sz w:val="18"/>
      <w:lang w:val="pt-PT" w:eastAsia="ja-JP"/>
    </w:rPr>
  </w:style>
  <w:style w:type="paragraph" w:styleId="Ttulo2">
    <w:name w:val="heading 2"/>
    <w:basedOn w:val="Normal"/>
    <w:next w:val="Normal"/>
    <w:link w:val="Ttulo2Char"/>
    <w:uiPriority w:val="9"/>
    <w:unhideWhenUsed/>
    <w:qFormat/>
    <w:rsid w:val="00EA419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pt-BR" w:eastAsia="en-US"/>
    </w:rPr>
  </w:style>
  <w:style w:type="paragraph" w:styleId="Ttulo3">
    <w:name w:val="heading 3"/>
    <w:basedOn w:val="Normal"/>
    <w:next w:val="Normal"/>
    <w:link w:val="Ttulo3Char"/>
    <w:uiPriority w:val="9"/>
    <w:semiHidden/>
    <w:unhideWhenUsed/>
    <w:qFormat/>
    <w:rsid w:val="00EA4195"/>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pt-BR" w:eastAsia="en-US"/>
    </w:rPr>
  </w:style>
  <w:style w:type="paragraph" w:styleId="Ttulo4">
    <w:name w:val="heading 4"/>
    <w:basedOn w:val="Normal"/>
    <w:next w:val="Normal"/>
    <w:link w:val="Ttulo4Char"/>
    <w:uiPriority w:val="9"/>
    <w:unhideWhenUsed/>
    <w:qFormat/>
    <w:rsid w:val="00EA4195"/>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6E74"/>
    <w:pPr>
      <w:tabs>
        <w:tab w:val="center" w:pos="4252"/>
        <w:tab w:val="right" w:pos="8504"/>
      </w:tabs>
    </w:pPr>
    <w:rPr>
      <w:rFonts w:asciiTheme="minorHAnsi" w:eastAsiaTheme="minorHAnsi" w:hAnsiTheme="minorHAnsi"/>
      <w:kern w:val="2"/>
      <w:sz w:val="22"/>
      <w:lang w:val="pt-BR" w:eastAsia="en-US"/>
    </w:rPr>
  </w:style>
  <w:style w:type="character" w:customStyle="1" w:styleId="CabealhoChar">
    <w:name w:val="Cabeçalho Char"/>
    <w:basedOn w:val="Fontepargpadro"/>
    <w:link w:val="Cabealho"/>
    <w:uiPriority w:val="99"/>
    <w:rsid w:val="00046E74"/>
  </w:style>
  <w:style w:type="paragraph" w:styleId="Rodap">
    <w:name w:val="footer"/>
    <w:basedOn w:val="Normal"/>
    <w:link w:val="RodapChar"/>
    <w:uiPriority w:val="99"/>
    <w:unhideWhenUsed/>
    <w:rsid w:val="00046E74"/>
    <w:pPr>
      <w:tabs>
        <w:tab w:val="center" w:pos="4252"/>
        <w:tab w:val="right" w:pos="8504"/>
      </w:tabs>
    </w:pPr>
    <w:rPr>
      <w:rFonts w:asciiTheme="minorHAnsi" w:eastAsiaTheme="minorHAnsi" w:hAnsiTheme="minorHAnsi"/>
      <w:kern w:val="2"/>
      <w:sz w:val="22"/>
      <w:lang w:val="pt-BR" w:eastAsia="en-US"/>
    </w:rPr>
  </w:style>
  <w:style w:type="character" w:customStyle="1" w:styleId="RodapChar">
    <w:name w:val="Rodapé Char"/>
    <w:basedOn w:val="Fontepargpadro"/>
    <w:link w:val="Rodap"/>
    <w:uiPriority w:val="99"/>
    <w:rsid w:val="00046E74"/>
  </w:style>
  <w:style w:type="paragraph" w:styleId="PargrafodaLista">
    <w:name w:val="List Paragraph"/>
    <w:basedOn w:val="Normal"/>
    <w:uiPriority w:val="34"/>
    <w:qFormat/>
    <w:rsid w:val="002A29F7"/>
    <w:pPr>
      <w:spacing w:after="160" w:line="259" w:lineRule="auto"/>
      <w:ind w:left="720"/>
      <w:contextualSpacing/>
    </w:pPr>
    <w:rPr>
      <w:rFonts w:asciiTheme="minorHAnsi" w:eastAsiaTheme="minorHAnsi" w:hAnsiTheme="minorHAnsi"/>
      <w:kern w:val="2"/>
      <w:sz w:val="22"/>
      <w:lang w:val="pt-BR" w:eastAsia="en-US"/>
    </w:rPr>
  </w:style>
  <w:style w:type="character" w:styleId="Hyperlink">
    <w:name w:val="Hyperlink"/>
    <w:basedOn w:val="Fontepargpadro"/>
    <w:uiPriority w:val="99"/>
    <w:unhideWhenUsed/>
    <w:rsid w:val="00067B86"/>
    <w:rPr>
      <w:color w:val="0563C1" w:themeColor="hyperlink"/>
      <w:u w:val="single"/>
    </w:rPr>
  </w:style>
  <w:style w:type="character" w:styleId="MenoPendente">
    <w:name w:val="Unresolved Mention"/>
    <w:basedOn w:val="Fontepargpadro"/>
    <w:uiPriority w:val="99"/>
    <w:semiHidden/>
    <w:unhideWhenUsed/>
    <w:rsid w:val="00067B86"/>
    <w:rPr>
      <w:color w:val="605E5C"/>
      <w:shd w:val="clear" w:color="auto" w:fill="E1DFDD"/>
    </w:rPr>
  </w:style>
  <w:style w:type="character" w:customStyle="1" w:styleId="Ttulo2Char">
    <w:name w:val="Título 2 Char"/>
    <w:basedOn w:val="Fontepargpadro"/>
    <w:link w:val="Ttulo2"/>
    <w:uiPriority w:val="9"/>
    <w:rsid w:val="00EA4195"/>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EA4195"/>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rsid w:val="00EA4195"/>
    <w:rPr>
      <w:rFonts w:eastAsiaTheme="majorEastAsia" w:cstheme="majorBidi"/>
      <w:i/>
      <w:iCs/>
      <w:color w:val="2F5496" w:themeColor="accent1" w:themeShade="BF"/>
    </w:rPr>
  </w:style>
  <w:style w:type="paragraph" w:styleId="Ttulo">
    <w:name w:val="Title"/>
    <w:basedOn w:val="Normal"/>
    <w:next w:val="Normal"/>
    <w:link w:val="TtuloChar"/>
    <w:uiPriority w:val="10"/>
    <w:qFormat/>
    <w:rsid w:val="00EA4195"/>
    <w:pPr>
      <w:spacing w:after="80"/>
      <w:contextualSpacing/>
    </w:pPr>
    <w:rPr>
      <w:rFonts w:asciiTheme="majorHAnsi" w:eastAsiaTheme="majorEastAsia" w:hAnsiTheme="majorHAnsi" w:cstheme="majorBidi"/>
      <w:spacing w:val="-10"/>
      <w:kern w:val="28"/>
      <w:sz w:val="56"/>
      <w:szCs w:val="56"/>
      <w:lang w:val="pt-BR" w:eastAsia="en-US"/>
    </w:rPr>
  </w:style>
  <w:style w:type="character" w:customStyle="1" w:styleId="TtuloChar">
    <w:name w:val="Título Char"/>
    <w:basedOn w:val="Fontepargpadro"/>
    <w:link w:val="Ttulo"/>
    <w:uiPriority w:val="10"/>
    <w:rsid w:val="00EA41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EA419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pt-BR" w:eastAsia="en-US"/>
    </w:rPr>
  </w:style>
  <w:style w:type="character" w:customStyle="1" w:styleId="SubttuloChar">
    <w:name w:val="Subtítulo Char"/>
    <w:basedOn w:val="Fontepargpadro"/>
    <w:link w:val="Subttulo"/>
    <w:uiPriority w:val="11"/>
    <w:rsid w:val="00EA4195"/>
    <w:rPr>
      <w:rFonts w:eastAsiaTheme="majorEastAsia" w:cstheme="majorBidi"/>
      <w:color w:val="595959" w:themeColor="text1" w:themeTint="A6"/>
      <w:spacing w:val="15"/>
      <w:sz w:val="28"/>
      <w:szCs w:val="28"/>
    </w:rPr>
  </w:style>
  <w:style w:type="paragraph" w:styleId="Data">
    <w:name w:val="Date"/>
    <w:basedOn w:val="Normal"/>
    <w:next w:val="Normal"/>
    <w:link w:val="DataChar"/>
    <w:uiPriority w:val="99"/>
    <w:rsid w:val="00EA4195"/>
  </w:style>
  <w:style w:type="character" w:customStyle="1" w:styleId="DataChar">
    <w:name w:val="Data Char"/>
    <w:basedOn w:val="Fontepargpadro"/>
    <w:link w:val="Data"/>
    <w:uiPriority w:val="99"/>
    <w:rsid w:val="00EA4195"/>
    <w:rPr>
      <w:rFonts w:ascii="Century Gothic" w:eastAsiaTheme="minorEastAsia" w:hAnsi="Century Gothic"/>
      <w:kern w:val="0"/>
      <w:sz w:val="18"/>
      <w:lang w:val="pt-PT" w:eastAsia="ja-JP"/>
    </w:rPr>
  </w:style>
  <w:style w:type="table" w:styleId="Tabelacomgrade">
    <w:name w:val="Table Grid"/>
    <w:basedOn w:val="Tabelanormal"/>
    <w:uiPriority w:val="39"/>
    <w:rsid w:val="00CD3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922049">
      <w:bodyDiv w:val="1"/>
      <w:marLeft w:val="0"/>
      <w:marRight w:val="0"/>
      <w:marTop w:val="0"/>
      <w:marBottom w:val="0"/>
      <w:divBdr>
        <w:top w:val="none" w:sz="0" w:space="0" w:color="auto"/>
        <w:left w:val="none" w:sz="0" w:space="0" w:color="auto"/>
        <w:bottom w:val="none" w:sz="0" w:space="0" w:color="auto"/>
        <w:right w:val="none" w:sz="0" w:space="0" w:color="auto"/>
      </w:divBdr>
      <w:divsChild>
        <w:div w:id="1968583368">
          <w:marLeft w:val="0"/>
          <w:marRight w:val="0"/>
          <w:marTop w:val="0"/>
          <w:marBottom w:val="0"/>
          <w:divBdr>
            <w:top w:val="none" w:sz="0" w:space="0" w:color="auto"/>
            <w:left w:val="none" w:sz="0" w:space="0" w:color="auto"/>
            <w:bottom w:val="none" w:sz="0" w:space="0" w:color="auto"/>
            <w:right w:val="none" w:sz="0" w:space="0" w:color="auto"/>
          </w:divBdr>
        </w:div>
        <w:div w:id="257325128">
          <w:marLeft w:val="0"/>
          <w:marRight w:val="0"/>
          <w:marTop w:val="0"/>
          <w:marBottom w:val="0"/>
          <w:divBdr>
            <w:top w:val="none" w:sz="0" w:space="0" w:color="auto"/>
            <w:left w:val="none" w:sz="0" w:space="0" w:color="auto"/>
            <w:bottom w:val="none" w:sz="0" w:space="0" w:color="auto"/>
            <w:right w:val="none" w:sz="0" w:space="0" w:color="auto"/>
          </w:divBdr>
        </w:div>
        <w:div w:id="84764317">
          <w:marLeft w:val="0"/>
          <w:marRight w:val="0"/>
          <w:marTop w:val="0"/>
          <w:marBottom w:val="0"/>
          <w:divBdr>
            <w:top w:val="none" w:sz="0" w:space="0" w:color="auto"/>
            <w:left w:val="none" w:sz="0" w:space="0" w:color="auto"/>
            <w:bottom w:val="none" w:sz="0" w:space="0" w:color="auto"/>
            <w:right w:val="none" w:sz="0" w:space="0" w:color="auto"/>
          </w:divBdr>
        </w:div>
        <w:div w:id="701521495">
          <w:marLeft w:val="0"/>
          <w:marRight w:val="0"/>
          <w:marTop w:val="0"/>
          <w:marBottom w:val="0"/>
          <w:divBdr>
            <w:top w:val="none" w:sz="0" w:space="0" w:color="auto"/>
            <w:left w:val="none" w:sz="0" w:space="0" w:color="auto"/>
            <w:bottom w:val="none" w:sz="0" w:space="0" w:color="auto"/>
            <w:right w:val="none" w:sz="0" w:space="0" w:color="auto"/>
          </w:divBdr>
        </w:div>
        <w:div w:id="1512528526">
          <w:marLeft w:val="0"/>
          <w:marRight w:val="0"/>
          <w:marTop w:val="0"/>
          <w:marBottom w:val="0"/>
          <w:divBdr>
            <w:top w:val="none" w:sz="0" w:space="0" w:color="auto"/>
            <w:left w:val="none" w:sz="0" w:space="0" w:color="auto"/>
            <w:bottom w:val="none" w:sz="0" w:space="0" w:color="auto"/>
            <w:right w:val="none" w:sz="0" w:space="0" w:color="auto"/>
          </w:divBdr>
        </w:div>
      </w:divsChild>
    </w:div>
    <w:div w:id="932858533">
      <w:bodyDiv w:val="1"/>
      <w:marLeft w:val="0"/>
      <w:marRight w:val="0"/>
      <w:marTop w:val="0"/>
      <w:marBottom w:val="0"/>
      <w:divBdr>
        <w:top w:val="none" w:sz="0" w:space="0" w:color="auto"/>
        <w:left w:val="none" w:sz="0" w:space="0" w:color="auto"/>
        <w:bottom w:val="none" w:sz="0" w:space="0" w:color="auto"/>
        <w:right w:val="none" w:sz="0" w:space="0" w:color="auto"/>
      </w:divBdr>
      <w:divsChild>
        <w:div w:id="1139037497">
          <w:marLeft w:val="0"/>
          <w:marRight w:val="0"/>
          <w:marTop w:val="0"/>
          <w:marBottom w:val="0"/>
          <w:divBdr>
            <w:top w:val="none" w:sz="0" w:space="0" w:color="auto"/>
            <w:left w:val="none" w:sz="0" w:space="0" w:color="auto"/>
            <w:bottom w:val="none" w:sz="0" w:space="0" w:color="auto"/>
            <w:right w:val="none" w:sz="0" w:space="0" w:color="auto"/>
          </w:divBdr>
        </w:div>
        <w:div w:id="18312878">
          <w:marLeft w:val="0"/>
          <w:marRight w:val="0"/>
          <w:marTop w:val="0"/>
          <w:marBottom w:val="0"/>
          <w:divBdr>
            <w:top w:val="none" w:sz="0" w:space="0" w:color="auto"/>
            <w:left w:val="none" w:sz="0" w:space="0" w:color="auto"/>
            <w:bottom w:val="none" w:sz="0" w:space="0" w:color="auto"/>
            <w:right w:val="none" w:sz="0" w:space="0" w:color="auto"/>
          </w:divBdr>
        </w:div>
        <w:div w:id="907425729">
          <w:marLeft w:val="0"/>
          <w:marRight w:val="0"/>
          <w:marTop w:val="0"/>
          <w:marBottom w:val="0"/>
          <w:divBdr>
            <w:top w:val="none" w:sz="0" w:space="0" w:color="auto"/>
            <w:left w:val="none" w:sz="0" w:space="0" w:color="auto"/>
            <w:bottom w:val="none" w:sz="0" w:space="0" w:color="auto"/>
            <w:right w:val="none" w:sz="0" w:space="0" w:color="auto"/>
          </w:divBdr>
        </w:div>
        <w:div w:id="58678765">
          <w:marLeft w:val="0"/>
          <w:marRight w:val="0"/>
          <w:marTop w:val="0"/>
          <w:marBottom w:val="0"/>
          <w:divBdr>
            <w:top w:val="none" w:sz="0" w:space="0" w:color="auto"/>
            <w:left w:val="none" w:sz="0" w:space="0" w:color="auto"/>
            <w:bottom w:val="none" w:sz="0" w:space="0" w:color="auto"/>
            <w:right w:val="none" w:sz="0" w:space="0" w:color="auto"/>
          </w:divBdr>
        </w:div>
        <w:div w:id="1950382656">
          <w:marLeft w:val="0"/>
          <w:marRight w:val="0"/>
          <w:marTop w:val="0"/>
          <w:marBottom w:val="0"/>
          <w:divBdr>
            <w:top w:val="none" w:sz="0" w:space="0" w:color="auto"/>
            <w:left w:val="none" w:sz="0" w:space="0" w:color="auto"/>
            <w:bottom w:val="none" w:sz="0" w:space="0" w:color="auto"/>
            <w:right w:val="none" w:sz="0" w:space="0" w:color="auto"/>
          </w:divBdr>
        </w:div>
        <w:div w:id="385564017">
          <w:marLeft w:val="0"/>
          <w:marRight w:val="0"/>
          <w:marTop w:val="0"/>
          <w:marBottom w:val="0"/>
          <w:divBdr>
            <w:top w:val="none" w:sz="0" w:space="0" w:color="auto"/>
            <w:left w:val="none" w:sz="0" w:space="0" w:color="auto"/>
            <w:bottom w:val="none" w:sz="0" w:space="0" w:color="auto"/>
            <w:right w:val="none" w:sz="0" w:space="0" w:color="auto"/>
          </w:divBdr>
        </w:div>
        <w:div w:id="747464232">
          <w:marLeft w:val="0"/>
          <w:marRight w:val="0"/>
          <w:marTop w:val="0"/>
          <w:marBottom w:val="0"/>
          <w:divBdr>
            <w:top w:val="none" w:sz="0" w:space="0" w:color="auto"/>
            <w:left w:val="none" w:sz="0" w:space="0" w:color="auto"/>
            <w:bottom w:val="none" w:sz="0" w:space="0" w:color="auto"/>
            <w:right w:val="none" w:sz="0" w:space="0" w:color="auto"/>
          </w:divBdr>
        </w:div>
      </w:divsChild>
    </w:div>
    <w:div w:id="1619606570">
      <w:bodyDiv w:val="1"/>
      <w:marLeft w:val="0"/>
      <w:marRight w:val="0"/>
      <w:marTop w:val="0"/>
      <w:marBottom w:val="0"/>
      <w:divBdr>
        <w:top w:val="none" w:sz="0" w:space="0" w:color="auto"/>
        <w:left w:val="none" w:sz="0" w:space="0" w:color="auto"/>
        <w:bottom w:val="none" w:sz="0" w:space="0" w:color="auto"/>
        <w:right w:val="none" w:sz="0" w:space="0" w:color="auto"/>
      </w:divBdr>
      <w:divsChild>
        <w:div w:id="1552106652">
          <w:marLeft w:val="0"/>
          <w:marRight w:val="0"/>
          <w:marTop w:val="0"/>
          <w:marBottom w:val="0"/>
          <w:divBdr>
            <w:top w:val="none" w:sz="0" w:space="0" w:color="auto"/>
            <w:left w:val="none" w:sz="0" w:space="0" w:color="auto"/>
            <w:bottom w:val="none" w:sz="0" w:space="0" w:color="auto"/>
            <w:right w:val="none" w:sz="0" w:space="0" w:color="auto"/>
          </w:divBdr>
        </w:div>
        <w:div w:id="857350837">
          <w:marLeft w:val="0"/>
          <w:marRight w:val="0"/>
          <w:marTop w:val="0"/>
          <w:marBottom w:val="0"/>
          <w:divBdr>
            <w:top w:val="none" w:sz="0" w:space="0" w:color="auto"/>
            <w:left w:val="none" w:sz="0" w:space="0" w:color="auto"/>
            <w:bottom w:val="none" w:sz="0" w:space="0" w:color="auto"/>
            <w:right w:val="none" w:sz="0" w:space="0" w:color="auto"/>
          </w:divBdr>
        </w:div>
        <w:div w:id="286397048">
          <w:marLeft w:val="0"/>
          <w:marRight w:val="0"/>
          <w:marTop w:val="0"/>
          <w:marBottom w:val="0"/>
          <w:divBdr>
            <w:top w:val="none" w:sz="0" w:space="0" w:color="auto"/>
            <w:left w:val="none" w:sz="0" w:space="0" w:color="auto"/>
            <w:bottom w:val="none" w:sz="0" w:space="0" w:color="auto"/>
            <w:right w:val="none" w:sz="0" w:space="0" w:color="auto"/>
          </w:divBdr>
        </w:div>
        <w:div w:id="444736825">
          <w:marLeft w:val="0"/>
          <w:marRight w:val="0"/>
          <w:marTop w:val="0"/>
          <w:marBottom w:val="0"/>
          <w:divBdr>
            <w:top w:val="none" w:sz="0" w:space="0" w:color="auto"/>
            <w:left w:val="none" w:sz="0" w:space="0" w:color="auto"/>
            <w:bottom w:val="none" w:sz="0" w:space="0" w:color="auto"/>
            <w:right w:val="none" w:sz="0" w:space="0" w:color="auto"/>
          </w:divBdr>
        </w:div>
        <w:div w:id="284777725">
          <w:marLeft w:val="0"/>
          <w:marRight w:val="0"/>
          <w:marTop w:val="0"/>
          <w:marBottom w:val="0"/>
          <w:divBdr>
            <w:top w:val="none" w:sz="0" w:space="0" w:color="auto"/>
            <w:left w:val="none" w:sz="0" w:space="0" w:color="auto"/>
            <w:bottom w:val="none" w:sz="0" w:space="0" w:color="auto"/>
            <w:right w:val="none" w:sz="0" w:space="0" w:color="auto"/>
          </w:divBdr>
        </w:div>
        <w:div w:id="1930889620">
          <w:marLeft w:val="0"/>
          <w:marRight w:val="0"/>
          <w:marTop w:val="0"/>
          <w:marBottom w:val="0"/>
          <w:divBdr>
            <w:top w:val="none" w:sz="0" w:space="0" w:color="auto"/>
            <w:left w:val="none" w:sz="0" w:space="0" w:color="auto"/>
            <w:bottom w:val="none" w:sz="0" w:space="0" w:color="auto"/>
            <w:right w:val="none" w:sz="0" w:space="0" w:color="auto"/>
          </w:divBdr>
        </w:div>
        <w:div w:id="266039013">
          <w:marLeft w:val="0"/>
          <w:marRight w:val="0"/>
          <w:marTop w:val="0"/>
          <w:marBottom w:val="0"/>
          <w:divBdr>
            <w:top w:val="none" w:sz="0" w:space="0" w:color="auto"/>
            <w:left w:val="none" w:sz="0" w:space="0" w:color="auto"/>
            <w:bottom w:val="none" w:sz="0" w:space="0" w:color="auto"/>
            <w:right w:val="none" w:sz="0" w:space="0" w:color="auto"/>
          </w:divBdr>
        </w:div>
      </w:divsChild>
    </w:div>
    <w:div w:id="1708070004">
      <w:bodyDiv w:val="1"/>
      <w:marLeft w:val="0"/>
      <w:marRight w:val="0"/>
      <w:marTop w:val="0"/>
      <w:marBottom w:val="0"/>
      <w:divBdr>
        <w:top w:val="none" w:sz="0" w:space="0" w:color="auto"/>
        <w:left w:val="none" w:sz="0" w:space="0" w:color="auto"/>
        <w:bottom w:val="none" w:sz="0" w:space="0" w:color="auto"/>
        <w:right w:val="none" w:sz="0" w:space="0" w:color="auto"/>
      </w:divBdr>
    </w:div>
    <w:div w:id="1862666706">
      <w:bodyDiv w:val="1"/>
      <w:marLeft w:val="0"/>
      <w:marRight w:val="0"/>
      <w:marTop w:val="0"/>
      <w:marBottom w:val="0"/>
      <w:divBdr>
        <w:top w:val="none" w:sz="0" w:space="0" w:color="auto"/>
        <w:left w:val="none" w:sz="0" w:space="0" w:color="auto"/>
        <w:bottom w:val="none" w:sz="0" w:space="0" w:color="auto"/>
        <w:right w:val="none" w:sz="0" w:space="0" w:color="auto"/>
      </w:divBdr>
      <w:divsChild>
        <w:div w:id="1245913790">
          <w:marLeft w:val="0"/>
          <w:marRight w:val="0"/>
          <w:marTop w:val="0"/>
          <w:marBottom w:val="0"/>
          <w:divBdr>
            <w:top w:val="none" w:sz="0" w:space="0" w:color="auto"/>
            <w:left w:val="none" w:sz="0" w:space="0" w:color="auto"/>
            <w:bottom w:val="none" w:sz="0" w:space="0" w:color="auto"/>
            <w:right w:val="none" w:sz="0" w:space="0" w:color="auto"/>
          </w:divBdr>
        </w:div>
        <w:div w:id="1693721919">
          <w:marLeft w:val="0"/>
          <w:marRight w:val="0"/>
          <w:marTop w:val="0"/>
          <w:marBottom w:val="0"/>
          <w:divBdr>
            <w:top w:val="none" w:sz="0" w:space="0" w:color="auto"/>
            <w:left w:val="none" w:sz="0" w:space="0" w:color="auto"/>
            <w:bottom w:val="none" w:sz="0" w:space="0" w:color="auto"/>
            <w:right w:val="none" w:sz="0" w:space="0" w:color="auto"/>
          </w:divBdr>
        </w:div>
        <w:div w:id="1852991118">
          <w:marLeft w:val="0"/>
          <w:marRight w:val="0"/>
          <w:marTop w:val="0"/>
          <w:marBottom w:val="0"/>
          <w:divBdr>
            <w:top w:val="none" w:sz="0" w:space="0" w:color="auto"/>
            <w:left w:val="none" w:sz="0" w:space="0" w:color="auto"/>
            <w:bottom w:val="none" w:sz="0" w:space="0" w:color="auto"/>
            <w:right w:val="none" w:sz="0" w:space="0" w:color="auto"/>
          </w:divBdr>
        </w:div>
        <w:div w:id="13846348">
          <w:marLeft w:val="0"/>
          <w:marRight w:val="0"/>
          <w:marTop w:val="0"/>
          <w:marBottom w:val="0"/>
          <w:divBdr>
            <w:top w:val="none" w:sz="0" w:space="0" w:color="auto"/>
            <w:left w:val="none" w:sz="0" w:space="0" w:color="auto"/>
            <w:bottom w:val="none" w:sz="0" w:space="0" w:color="auto"/>
            <w:right w:val="none" w:sz="0" w:space="0" w:color="auto"/>
          </w:divBdr>
        </w:div>
        <w:div w:id="1542548507">
          <w:marLeft w:val="0"/>
          <w:marRight w:val="0"/>
          <w:marTop w:val="0"/>
          <w:marBottom w:val="0"/>
          <w:divBdr>
            <w:top w:val="none" w:sz="0" w:space="0" w:color="auto"/>
            <w:left w:val="none" w:sz="0" w:space="0" w:color="auto"/>
            <w:bottom w:val="none" w:sz="0" w:space="0" w:color="auto"/>
            <w:right w:val="none" w:sz="0" w:space="0" w:color="auto"/>
          </w:divBdr>
        </w:div>
        <w:div w:id="1727529769">
          <w:marLeft w:val="0"/>
          <w:marRight w:val="0"/>
          <w:marTop w:val="0"/>
          <w:marBottom w:val="0"/>
          <w:divBdr>
            <w:top w:val="none" w:sz="0" w:space="0" w:color="auto"/>
            <w:left w:val="none" w:sz="0" w:space="0" w:color="auto"/>
            <w:bottom w:val="none" w:sz="0" w:space="0" w:color="auto"/>
            <w:right w:val="none" w:sz="0" w:space="0" w:color="auto"/>
          </w:divBdr>
        </w:div>
        <w:div w:id="1188719115">
          <w:marLeft w:val="0"/>
          <w:marRight w:val="0"/>
          <w:marTop w:val="0"/>
          <w:marBottom w:val="0"/>
          <w:divBdr>
            <w:top w:val="none" w:sz="0" w:space="0" w:color="auto"/>
            <w:left w:val="none" w:sz="0" w:space="0" w:color="auto"/>
            <w:bottom w:val="none" w:sz="0" w:space="0" w:color="auto"/>
            <w:right w:val="none" w:sz="0" w:space="0" w:color="auto"/>
          </w:divBdr>
        </w:div>
        <w:div w:id="1072197592">
          <w:marLeft w:val="0"/>
          <w:marRight w:val="0"/>
          <w:marTop w:val="0"/>
          <w:marBottom w:val="0"/>
          <w:divBdr>
            <w:top w:val="none" w:sz="0" w:space="0" w:color="auto"/>
            <w:left w:val="none" w:sz="0" w:space="0" w:color="auto"/>
            <w:bottom w:val="none" w:sz="0" w:space="0" w:color="auto"/>
            <w:right w:val="none" w:sz="0" w:space="0" w:color="auto"/>
          </w:divBdr>
        </w:div>
        <w:div w:id="1454594670">
          <w:marLeft w:val="0"/>
          <w:marRight w:val="0"/>
          <w:marTop w:val="0"/>
          <w:marBottom w:val="0"/>
          <w:divBdr>
            <w:top w:val="none" w:sz="0" w:space="0" w:color="auto"/>
            <w:left w:val="none" w:sz="0" w:space="0" w:color="auto"/>
            <w:bottom w:val="none" w:sz="0" w:space="0" w:color="auto"/>
            <w:right w:val="none" w:sz="0" w:space="0" w:color="auto"/>
          </w:divBdr>
        </w:div>
        <w:div w:id="1439763548">
          <w:marLeft w:val="0"/>
          <w:marRight w:val="0"/>
          <w:marTop w:val="0"/>
          <w:marBottom w:val="0"/>
          <w:divBdr>
            <w:top w:val="none" w:sz="0" w:space="0" w:color="auto"/>
            <w:left w:val="none" w:sz="0" w:space="0" w:color="auto"/>
            <w:bottom w:val="none" w:sz="0" w:space="0" w:color="auto"/>
            <w:right w:val="none" w:sz="0" w:space="0" w:color="auto"/>
          </w:divBdr>
        </w:div>
        <w:div w:id="997073064">
          <w:marLeft w:val="0"/>
          <w:marRight w:val="0"/>
          <w:marTop w:val="0"/>
          <w:marBottom w:val="0"/>
          <w:divBdr>
            <w:top w:val="none" w:sz="0" w:space="0" w:color="auto"/>
            <w:left w:val="none" w:sz="0" w:space="0" w:color="auto"/>
            <w:bottom w:val="none" w:sz="0" w:space="0" w:color="auto"/>
            <w:right w:val="none" w:sz="0" w:space="0" w:color="auto"/>
          </w:divBdr>
        </w:div>
        <w:div w:id="1295067043">
          <w:marLeft w:val="0"/>
          <w:marRight w:val="0"/>
          <w:marTop w:val="0"/>
          <w:marBottom w:val="0"/>
          <w:divBdr>
            <w:top w:val="none" w:sz="0" w:space="0" w:color="auto"/>
            <w:left w:val="none" w:sz="0" w:space="0" w:color="auto"/>
            <w:bottom w:val="none" w:sz="0" w:space="0" w:color="auto"/>
            <w:right w:val="none" w:sz="0" w:space="0" w:color="auto"/>
          </w:divBdr>
        </w:div>
        <w:div w:id="892154892">
          <w:marLeft w:val="0"/>
          <w:marRight w:val="0"/>
          <w:marTop w:val="0"/>
          <w:marBottom w:val="0"/>
          <w:divBdr>
            <w:top w:val="none" w:sz="0" w:space="0" w:color="auto"/>
            <w:left w:val="none" w:sz="0" w:space="0" w:color="auto"/>
            <w:bottom w:val="none" w:sz="0" w:space="0" w:color="auto"/>
            <w:right w:val="none" w:sz="0" w:space="0" w:color="auto"/>
          </w:divBdr>
        </w:div>
        <w:div w:id="989865347">
          <w:marLeft w:val="0"/>
          <w:marRight w:val="0"/>
          <w:marTop w:val="0"/>
          <w:marBottom w:val="0"/>
          <w:divBdr>
            <w:top w:val="none" w:sz="0" w:space="0" w:color="auto"/>
            <w:left w:val="none" w:sz="0" w:space="0" w:color="auto"/>
            <w:bottom w:val="none" w:sz="0" w:space="0" w:color="auto"/>
            <w:right w:val="none" w:sz="0" w:space="0" w:color="auto"/>
          </w:divBdr>
        </w:div>
        <w:div w:id="867833940">
          <w:marLeft w:val="0"/>
          <w:marRight w:val="0"/>
          <w:marTop w:val="0"/>
          <w:marBottom w:val="0"/>
          <w:divBdr>
            <w:top w:val="none" w:sz="0" w:space="0" w:color="auto"/>
            <w:left w:val="none" w:sz="0" w:space="0" w:color="auto"/>
            <w:bottom w:val="none" w:sz="0" w:space="0" w:color="auto"/>
            <w:right w:val="none" w:sz="0" w:space="0" w:color="auto"/>
          </w:divBdr>
        </w:div>
        <w:div w:id="1845432124">
          <w:marLeft w:val="0"/>
          <w:marRight w:val="0"/>
          <w:marTop w:val="0"/>
          <w:marBottom w:val="0"/>
          <w:divBdr>
            <w:top w:val="none" w:sz="0" w:space="0" w:color="auto"/>
            <w:left w:val="none" w:sz="0" w:space="0" w:color="auto"/>
            <w:bottom w:val="none" w:sz="0" w:space="0" w:color="auto"/>
            <w:right w:val="none" w:sz="0" w:space="0" w:color="auto"/>
          </w:divBdr>
        </w:div>
        <w:div w:id="240528099">
          <w:marLeft w:val="0"/>
          <w:marRight w:val="0"/>
          <w:marTop w:val="0"/>
          <w:marBottom w:val="0"/>
          <w:divBdr>
            <w:top w:val="none" w:sz="0" w:space="0" w:color="auto"/>
            <w:left w:val="none" w:sz="0" w:space="0" w:color="auto"/>
            <w:bottom w:val="none" w:sz="0" w:space="0" w:color="auto"/>
            <w:right w:val="none" w:sz="0" w:space="0" w:color="auto"/>
          </w:divBdr>
        </w:div>
        <w:div w:id="1724400149">
          <w:marLeft w:val="0"/>
          <w:marRight w:val="0"/>
          <w:marTop w:val="0"/>
          <w:marBottom w:val="0"/>
          <w:divBdr>
            <w:top w:val="none" w:sz="0" w:space="0" w:color="auto"/>
            <w:left w:val="none" w:sz="0" w:space="0" w:color="auto"/>
            <w:bottom w:val="none" w:sz="0" w:space="0" w:color="auto"/>
            <w:right w:val="none" w:sz="0" w:space="0" w:color="auto"/>
          </w:divBdr>
        </w:div>
        <w:div w:id="1154688655">
          <w:marLeft w:val="0"/>
          <w:marRight w:val="0"/>
          <w:marTop w:val="0"/>
          <w:marBottom w:val="0"/>
          <w:divBdr>
            <w:top w:val="none" w:sz="0" w:space="0" w:color="auto"/>
            <w:left w:val="none" w:sz="0" w:space="0" w:color="auto"/>
            <w:bottom w:val="none" w:sz="0" w:space="0" w:color="auto"/>
            <w:right w:val="none" w:sz="0" w:space="0" w:color="auto"/>
          </w:divBdr>
        </w:div>
        <w:div w:id="1552888670">
          <w:marLeft w:val="0"/>
          <w:marRight w:val="0"/>
          <w:marTop w:val="0"/>
          <w:marBottom w:val="0"/>
          <w:divBdr>
            <w:top w:val="none" w:sz="0" w:space="0" w:color="auto"/>
            <w:left w:val="none" w:sz="0" w:space="0" w:color="auto"/>
            <w:bottom w:val="none" w:sz="0" w:space="0" w:color="auto"/>
            <w:right w:val="none" w:sz="0" w:space="0" w:color="auto"/>
          </w:divBdr>
        </w:div>
        <w:div w:id="920681607">
          <w:marLeft w:val="0"/>
          <w:marRight w:val="0"/>
          <w:marTop w:val="0"/>
          <w:marBottom w:val="0"/>
          <w:divBdr>
            <w:top w:val="none" w:sz="0" w:space="0" w:color="auto"/>
            <w:left w:val="none" w:sz="0" w:space="0" w:color="auto"/>
            <w:bottom w:val="none" w:sz="0" w:space="0" w:color="auto"/>
            <w:right w:val="none" w:sz="0" w:space="0" w:color="auto"/>
          </w:divBdr>
        </w:div>
        <w:div w:id="1948854615">
          <w:marLeft w:val="0"/>
          <w:marRight w:val="0"/>
          <w:marTop w:val="0"/>
          <w:marBottom w:val="0"/>
          <w:divBdr>
            <w:top w:val="none" w:sz="0" w:space="0" w:color="auto"/>
            <w:left w:val="none" w:sz="0" w:space="0" w:color="auto"/>
            <w:bottom w:val="none" w:sz="0" w:space="0" w:color="auto"/>
            <w:right w:val="none" w:sz="0" w:space="0" w:color="auto"/>
          </w:divBdr>
        </w:div>
        <w:div w:id="1995836422">
          <w:marLeft w:val="0"/>
          <w:marRight w:val="0"/>
          <w:marTop w:val="0"/>
          <w:marBottom w:val="0"/>
          <w:divBdr>
            <w:top w:val="none" w:sz="0" w:space="0" w:color="auto"/>
            <w:left w:val="none" w:sz="0" w:space="0" w:color="auto"/>
            <w:bottom w:val="none" w:sz="0" w:space="0" w:color="auto"/>
            <w:right w:val="none" w:sz="0" w:space="0" w:color="auto"/>
          </w:divBdr>
        </w:div>
        <w:div w:id="1283996464">
          <w:marLeft w:val="0"/>
          <w:marRight w:val="0"/>
          <w:marTop w:val="0"/>
          <w:marBottom w:val="0"/>
          <w:divBdr>
            <w:top w:val="none" w:sz="0" w:space="0" w:color="auto"/>
            <w:left w:val="none" w:sz="0" w:space="0" w:color="auto"/>
            <w:bottom w:val="none" w:sz="0" w:space="0" w:color="auto"/>
            <w:right w:val="none" w:sz="0" w:space="0" w:color="auto"/>
          </w:divBdr>
        </w:div>
        <w:div w:id="1114053524">
          <w:marLeft w:val="0"/>
          <w:marRight w:val="0"/>
          <w:marTop w:val="0"/>
          <w:marBottom w:val="0"/>
          <w:divBdr>
            <w:top w:val="none" w:sz="0" w:space="0" w:color="auto"/>
            <w:left w:val="none" w:sz="0" w:space="0" w:color="auto"/>
            <w:bottom w:val="none" w:sz="0" w:space="0" w:color="auto"/>
            <w:right w:val="none" w:sz="0" w:space="0" w:color="auto"/>
          </w:divBdr>
        </w:div>
        <w:div w:id="278224595">
          <w:marLeft w:val="0"/>
          <w:marRight w:val="0"/>
          <w:marTop w:val="0"/>
          <w:marBottom w:val="0"/>
          <w:divBdr>
            <w:top w:val="none" w:sz="0" w:space="0" w:color="auto"/>
            <w:left w:val="none" w:sz="0" w:space="0" w:color="auto"/>
            <w:bottom w:val="none" w:sz="0" w:space="0" w:color="auto"/>
            <w:right w:val="none" w:sz="0" w:space="0" w:color="auto"/>
          </w:divBdr>
        </w:div>
        <w:div w:id="2076931703">
          <w:marLeft w:val="0"/>
          <w:marRight w:val="0"/>
          <w:marTop w:val="0"/>
          <w:marBottom w:val="0"/>
          <w:divBdr>
            <w:top w:val="none" w:sz="0" w:space="0" w:color="auto"/>
            <w:left w:val="none" w:sz="0" w:space="0" w:color="auto"/>
            <w:bottom w:val="none" w:sz="0" w:space="0" w:color="auto"/>
            <w:right w:val="none" w:sz="0" w:space="0" w:color="auto"/>
          </w:divBdr>
        </w:div>
        <w:div w:id="1841658762">
          <w:marLeft w:val="0"/>
          <w:marRight w:val="0"/>
          <w:marTop w:val="0"/>
          <w:marBottom w:val="0"/>
          <w:divBdr>
            <w:top w:val="none" w:sz="0" w:space="0" w:color="auto"/>
            <w:left w:val="none" w:sz="0" w:space="0" w:color="auto"/>
            <w:bottom w:val="none" w:sz="0" w:space="0" w:color="auto"/>
            <w:right w:val="none" w:sz="0" w:space="0" w:color="auto"/>
          </w:divBdr>
        </w:div>
        <w:div w:id="447361918">
          <w:marLeft w:val="0"/>
          <w:marRight w:val="0"/>
          <w:marTop w:val="0"/>
          <w:marBottom w:val="0"/>
          <w:divBdr>
            <w:top w:val="none" w:sz="0" w:space="0" w:color="auto"/>
            <w:left w:val="none" w:sz="0" w:space="0" w:color="auto"/>
            <w:bottom w:val="none" w:sz="0" w:space="0" w:color="auto"/>
            <w:right w:val="none" w:sz="0" w:space="0" w:color="auto"/>
          </w:divBdr>
        </w:div>
        <w:div w:id="2045669406">
          <w:marLeft w:val="0"/>
          <w:marRight w:val="0"/>
          <w:marTop w:val="0"/>
          <w:marBottom w:val="0"/>
          <w:divBdr>
            <w:top w:val="none" w:sz="0" w:space="0" w:color="auto"/>
            <w:left w:val="none" w:sz="0" w:space="0" w:color="auto"/>
            <w:bottom w:val="none" w:sz="0" w:space="0" w:color="auto"/>
            <w:right w:val="none" w:sz="0" w:space="0" w:color="auto"/>
          </w:divBdr>
        </w:div>
        <w:div w:id="1737584291">
          <w:marLeft w:val="0"/>
          <w:marRight w:val="0"/>
          <w:marTop w:val="0"/>
          <w:marBottom w:val="0"/>
          <w:divBdr>
            <w:top w:val="none" w:sz="0" w:space="0" w:color="auto"/>
            <w:left w:val="none" w:sz="0" w:space="0" w:color="auto"/>
            <w:bottom w:val="none" w:sz="0" w:space="0" w:color="auto"/>
            <w:right w:val="none" w:sz="0" w:space="0" w:color="auto"/>
          </w:divBdr>
        </w:div>
        <w:div w:id="164706925">
          <w:marLeft w:val="0"/>
          <w:marRight w:val="0"/>
          <w:marTop w:val="0"/>
          <w:marBottom w:val="0"/>
          <w:divBdr>
            <w:top w:val="none" w:sz="0" w:space="0" w:color="auto"/>
            <w:left w:val="none" w:sz="0" w:space="0" w:color="auto"/>
            <w:bottom w:val="none" w:sz="0" w:space="0" w:color="auto"/>
            <w:right w:val="none" w:sz="0" w:space="0" w:color="auto"/>
          </w:divBdr>
        </w:div>
        <w:div w:id="2088645007">
          <w:marLeft w:val="0"/>
          <w:marRight w:val="0"/>
          <w:marTop w:val="0"/>
          <w:marBottom w:val="0"/>
          <w:divBdr>
            <w:top w:val="none" w:sz="0" w:space="0" w:color="auto"/>
            <w:left w:val="none" w:sz="0" w:space="0" w:color="auto"/>
            <w:bottom w:val="none" w:sz="0" w:space="0" w:color="auto"/>
            <w:right w:val="none" w:sz="0" w:space="0" w:color="auto"/>
          </w:divBdr>
        </w:div>
        <w:div w:id="1490288794">
          <w:marLeft w:val="0"/>
          <w:marRight w:val="0"/>
          <w:marTop w:val="0"/>
          <w:marBottom w:val="0"/>
          <w:divBdr>
            <w:top w:val="none" w:sz="0" w:space="0" w:color="auto"/>
            <w:left w:val="none" w:sz="0" w:space="0" w:color="auto"/>
            <w:bottom w:val="none" w:sz="0" w:space="0" w:color="auto"/>
            <w:right w:val="none" w:sz="0" w:space="0" w:color="auto"/>
          </w:divBdr>
        </w:div>
        <w:div w:id="736048969">
          <w:marLeft w:val="0"/>
          <w:marRight w:val="0"/>
          <w:marTop w:val="0"/>
          <w:marBottom w:val="0"/>
          <w:divBdr>
            <w:top w:val="none" w:sz="0" w:space="0" w:color="auto"/>
            <w:left w:val="none" w:sz="0" w:space="0" w:color="auto"/>
            <w:bottom w:val="none" w:sz="0" w:space="0" w:color="auto"/>
            <w:right w:val="none" w:sz="0" w:space="0" w:color="auto"/>
          </w:divBdr>
        </w:div>
        <w:div w:id="167645527">
          <w:marLeft w:val="0"/>
          <w:marRight w:val="0"/>
          <w:marTop w:val="0"/>
          <w:marBottom w:val="0"/>
          <w:divBdr>
            <w:top w:val="none" w:sz="0" w:space="0" w:color="auto"/>
            <w:left w:val="none" w:sz="0" w:space="0" w:color="auto"/>
            <w:bottom w:val="none" w:sz="0" w:space="0" w:color="auto"/>
            <w:right w:val="none" w:sz="0" w:space="0" w:color="auto"/>
          </w:divBdr>
        </w:div>
        <w:div w:id="1188568003">
          <w:marLeft w:val="0"/>
          <w:marRight w:val="0"/>
          <w:marTop w:val="0"/>
          <w:marBottom w:val="0"/>
          <w:divBdr>
            <w:top w:val="none" w:sz="0" w:space="0" w:color="auto"/>
            <w:left w:val="none" w:sz="0" w:space="0" w:color="auto"/>
            <w:bottom w:val="none" w:sz="0" w:space="0" w:color="auto"/>
            <w:right w:val="none" w:sz="0" w:space="0" w:color="auto"/>
          </w:divBdr>
        </w:div>
        <w:div w:id="146168472">
          <w:marLeft w:val="0"/>
          <w:marRight w:val="0"/>
          <w:marTop w:val="0"/>
          <w:marBottom w:val="0"/>
          <w:divBdr>
            <w:top w:val="none" w:sz="0" w:space="0" w:color="auto"/>
            <w:left w:val="none" w:sz="0" w:space="0" w:color="auto"/>
            <w:bottom w:val="none" w:sz="0" w:space="0" w:color="auto"/>
            <w:right w:val="none" w:sz="0" w:space="0" w:color="auto"/>
          </w:divBdr>
        </w:div>
        <w:div w:id="790168769">
          <w:marLeft w:val="0"/>
          <w:marRight w:val="0"/>
          <w:marTop w:val="0"/>
          <w:marBottom w:val="0"/>
          <w:divBdr>
            <w:top w:val="none" w:sz="0" w:space="0" w:color="auto"/>
            <w:left w:val="none" w:sz="0" w:space="0" w:color="auto"/>
            <w:bottom w:val="none" w:sz="0" w:space="0" w:color="auto"/>
            <w:right w:val="none" w:sz="0" w:space="0" w:color="auto"/>
          </w:divBdr>
        </w:div>
        <w:div w:id="1689405445">
          <w:marLeft w:val="0"/>
          <w:marRight w:val="0"/>
          <w:marTop w:val="0"/>
          <w:marBottom w:val="0"/>
          <w:divBdr>
            <w:top w:val="none" w:sz="0" w:space="0" w:color="auto"/>
            <w:left w:val="none" w:sz="0" w:space="0" w:color="auto"/>
            <w:bottom w:val="none" w:sz="0" w:space="0" w:color="auto"/>
            <w:right w:val="none" w:sz="0" w:space="0" w:color="auto"/>
          </w:divBdr>
        </w:div>
        <w:div w:id="237710311">
          <w:marLeft w:val="0"/>
          <w:marRight w:val="0"/>
          <w:marTop w:val="0"/>
          <w:marBottom w:val="0"/>
          <w:divBdr>
            <w:top w:val="none" w:sz="0" w:space="0" w:color="auto"/>
            <w:left w:val="none" w:sz="0" w:space="0" w:color="auto"/>
            <w:bottom w:val="none" w:sz="0" w:space="0" w:color="auto"/>
            <w:right w:val="none" w:sz="0" w:space="0" w:color="auto"/>
          </w:divBdr>
        </w:div>
        <w:div w:id="1085303617">
          <w:marLeft w:val="0"/>
          <w:marRight w:val="0"/>
          <w:marTop w:val="0"/>
          <w:marBottom w:val="0"/>
          <w:divBdr>
            <w:top w:val="none" w:sz="0" w:space="0" w:color="auto"/>
            <w:left w:val="none" w:sz="0" w:space="0" w:color="auto"/>
            <w:bottom w:val="none" w:sz="0" w:space="0" w:color="auto"/>
            <w:right w:val="none" w:sz="0" w:space="0" w:color="auto"/>
          </w:divBdr>
        </w:div>
        <w:div w:id="1335065689">
          <w:marLeft w:val="0"/>
          <w:marRight w:val="0"/>
          <w:marTop w:val="0"/>
          <w:marBottom w:val="0"/>
          <w:divBdr>
            <w:top w:val="none" w:sz="0" w:space="0" w:color="auto"/>
            <w:left w:val="none" w:sz="0" w:space="0" w:color="auto"/>
            <w:bottom w:val="none" w:sz="0" w:space="0" w:color="auto"/>
            <w:right w:val="none" w:sz="0" w:space="0" w:color="auto"/>
          </w:divBdr>
        </w:div>
        <w:div w:id="2133087471">
          <w:marLeft w:val="0"/>
          <w:marRight w:val="0"/>
          <w:marTop w:val="0"/>
          <w:marBottom w:val="0"/>
          <w:divBdr>
            <w:top w:val="none" w:sz="0" w:space="0" w:color="auto"/>
            <w:left w:val="none" w:sz="0" w:space="0" w:color="auto"/>
            <w:bottom w:val="none" w:sz="0" w:space="0" w:color="auto"/>
            <w:right w:val="none" w:sz="0" w:space="0" w:color="auto"/>
          </w:divBdr>
        </w:div>
        <w:div w:id="1748071705">
          <w:marLeft w:val="0"/>
          <w:marRight w:val="0"/>
          <w:marTop w:val="0"/>
          <w:marBottom w:val="0"/>
          <w:divBdr>
            <w:top w:val="none" w:sz="0" w:space="0" w:color="auto"/>
            <w:left w:val="none" w:sz="0" w:space="0" w:color="auto"/>
            <w:bottom w:val="none" w:sz="0" w:space="0" w:color="auto"/>
            <w:right w:val="none" w:sz="0" w:space="0" w:color="auto"/>
          </w:divBdr>
        </w:div>
        <w:div w:id="1866825537">
          <w:marLeft w:val="0"/>
          <w:marRight w:val="0"/>
          <w:marTop w:val="0"/>
          <w:marBottom w:val="0"/>
          <w:divBdr>
            <w:top w:val="none" w:sz="0" w:space="0" w:color="auto"/>
            <w:left w:val="none" w:sz="0" w:space="0" w:color="auto"/>
            <w:bottom w:val="none" w:sz="0" w:space="0" w:color="auto"/>
            <w:right w:val="none" w:sz="0" w:space="0" w:color="auto"/>
          </w:divBdr>
        </w:div>
        <w:div w:id="404500282">
          <w:marLeft w:val="0"/>
          <w:marRight w:val="0"/>
          <w:marTop w:val="0"/>
          <w:marBottom w:val="0"/>
          <w:divBdr>
            <w:top w:val="none" w:sz="0" w:space="0" w:color="auto"/>
            <w:left w:val="none" w:sz="0" w:space="0" w:color="auto"/>
            <w:bottom w:val="none" w:sz="0" w:space="0" w:color="auto"/>
            <w:right w:val="none" w:sz="0" w:space="0" w:color="auto"/>
          </w:divBdr>
        </w:div>
        <w:div w:id="1773087221">
          <w:marLeft w:val="0"/>
          <w:marRight w:val="0"/>
          <w:marTop w:val="0"/>
          <w:marBottom w:val="0"/>
          <w:divBdr>
            <w:top w:val="none" w:sz="0" w:space="0" w:color="auto"/>
            <w:left w:val="none" w:sz="0" w:space="0" w:color="auto"/>
            <w:bottom w:val="none" w:sz="0" w:space="0" w:color="auto"/>
            <w:right w:val="none" w:sz="0" w:space="0" w:color="auto"/>
          </w:divBdr>
        </w:div>
        <w:div w:id="744764437">
          <w:marLeft w:val="0"/>
          <w:marRight w:val="0"/>
          <w:marTop w:val="0"/>
          <w:marBottom w:val="0"/>
          <w:divBdr>
            <w:top w:val="none" w:sz="0" w:space="0" w:color="auto"/>
            <w:left w:val="none" w:sz="0" w:space="0" w:color="auto"/>
            <w:bottom w:val="none" w:sz="0" w:space="0" w:color="auto"/>
            <w:right w:val="none" w:sz="0" w:space="0" w:color="auto"/>
          </w:divBdr>
        </w:div>
        <w:div w:id="765804125">
          <w:marLeft w:val="0"/>
          <w:marRight w:val="0"/>
          <w:marTop w:val="0"/>
          <w:marBottom w:val="0"/>
          <w:divBdr>
            <w:top w:val="none" w:sz="0" w:space="0" w:color="auto"/>
            <w:left w:val="none" w:sz="0" w:space="0" w:color="auto"/>
            <w:bottom w:val="none" w:sz="0" w:space="0" w:color="auto"/>
            <w:right w:val="none" w:sz="0" w:space="0" w:color="auto"/>
          </w:divBdr>
        </w:div>
        <w:div w:id="19940149">
          <w:marLeft w:val="0"/>
          <w:marRight w:val="0"/>
          <w:marTop w:val="0"/>
          <w:marBottom w:val="0"/>
          <w:divBdr>
            <w:top w:val="none" w:sz="0" w:space="0" w:color="auto"/>
            <w:left w:val="none" w:sz="0" w:space="0" w:color="auto"/>
            <w:bottom w:val="none" w:sz="0" w:space="0" w:color="auto"/>
            <w:right w:val="none" w:sz="0" w:space="0" w:color="auto"/>
          </w:divBdr>
        </w:div>
        <w:div w:id="1934974899">
          <w:marLeft w:val="0"/>
          <w:marRight w:val="0"/>
          <w:marTop w:val="0"/>
          <w:marBottom w:val="0"/>
          <w:divBdr>
            <w:top w:val="none" w:sz="0" w:space="0" w:color="auto"/>
            <w:left w:val="none" w:sz="0" w:space="0" w:color="auto"/>
            <w:bottom w:val="none" w:sz="0" w:space="0" w:color="auto"/>
            <w:right w:val="none" w:sz="0" w:space="0" w:color="auto"/>
          </w:divBdr>
        </w:div>
        <w:div w:id="2128621897">
          <w:marLeft w:val="0"/>
          <w:marRight w:val="0"/>
          <w:marTop w:val="0"/>
          <w:marBottom w:val="0"/>
          <w:divBdr>
            <w:top w:val="none" w:sz="0" w:space="0" w:color="auto"/>
            <w:left w:val="none" w:sz="0" w:space="0" w:color="auto"/>
            <w:bottom w:val="none" w:sz="0" w:space="0" w:color="auto"/>
            <w:right w:val="none" w:sz="0" w:space="0" w:color="auto"/>
          </w:divBdr>
        </w:div>
        <w:div w:id="1530559931">
          <w:marLeft w:val="0"/>
          <w:marRight w:val="0"/>
          <w:marTop w:val="0"/>
          <w:marBottom w:val="0"/>
          <w:divBdr>
            <w:top w:val="none" w:sz="0" w:space="0" w:color="auto"/>
            <w:left w:val="none" w:sz="0" w:space="0" w:color="auto"/>
            <w:bottom w:val="none" w:sz="0" w:space="0" w:color="auto"/>
            <w:right w:val="none" w:sz="0" w:space="0" w:color="auto"/>
          </w:divBdr>
        </w:div>
        <w:div w:id="411388812">
          <w:marLeft w:val="0"/>
          <w:marRight w:val="0"/>
          <w:marTop w:val="0"/>
          <w:marBottom w:val="0"/>
          <w:divBdr>
            <w:top w:val="none" w:sz="0" w:space="0" w:color="auto"/>
            <w:left w:val="none" w:sz="0" w:space="0" w:color="auto"/>
            <w:bottom w:val="none" w:sz="0" w:space="0" w:color="auto"/>
            <w:right w:val="none" w:sz="0" w:space="0" w:color="auto"/>
          </w:divBdr>
        </w:div>
        <w:div w:id="1731223950">
          <w:marLeft w:val="0"/>
          <w:marRight w:val="0"/>
          <w:marTop w:val="0"/>
          <w:marBottom w:val="0"/>
          <w:divBdr>
            <w:top w:val="none" w:sz="0" w:space="0" w:color="auto"/>
            <w:left w:val="none" w:sz="0" w:space="0" w:color="auto"/>
            <w:bottom w:val="none" w:sz="0" w:space="0" w:color="auto"/>
            <w:right w:val="none" w:sz="0" w:space="0" w:color="auto"/>
          </w:divBdr>
        </w:div>
        <w:div w:id="957493652">
          <w:marLeft w:val="0"/>
          <w:marRight w:val="0"/>
          <w:marTop w:val="0"/>
          <w:marBottom w:val="0"/>
          <w:divBdr>
            <w:top w:val="none" w:sz="0" w:space="0" w:color="auto"/>
            <w:left w:val="none" w:sz="0" w:space="0" w:color="auto"/>
            <w:bottom w:val="none" w:sz="0" w:space="0" w:color="auto"/>
            <w:right w:val="none" w:sz="0" w:space="0" w:color="auto"/>
          </w:divBdr>
        </w:div>
        <w:div w:id="474302297">
          <w:marLeft w:val="0"/>
          <w:marRight w:val="0"/>
          <w:marTop w:val="0"/>
          <w:marBottom w:val="0"/>
          <w:divBdr>
            <w:top w:val="none" w:sz="0" w:space="0" w:color="auto"/>
            <w:left w:val="none" w:sz="0" w:space="0" w:color="auto"/>
            <w:bottom w:val="none" w:sz="0" w:space="0" w:color="auto"/>
            <w:right w:val="none" w:sz="0" w:space="0" w:color="auto"/>
          </w:divBdr>
        </w:div>
        <w:div w:id="877007715">
          <w:marLeft w:val="0"/>
          <w:marRight w:val="0"/>
          <w:marTop w:val="0"/>
          <w:marBottom w:val="0"/>
          <w:divBdr>
            <w:top w:val="none" w:sz="0" w:space="0" w:color="auto"/>
            <w:left w:val="none" w:sz="0" w:space="0" w:color="auto"/>
            <w:bottom w:val="none" w:sz="0" w:space="0" w:color="auto"/>
            <w:right w:val="none" w:sz="0" w:space="0" w:color="auto"/>
          </w:divBdr>
        </w:div>
        <w:div w:id="1395273141">
          <w:marLeft w:val="0"/>
          <w:marRight w:val="0"/>
          <w:marTop w:val="0"/>
          <w:marBottom w:val="0"/>
          <w:divBdr>
            <w:top w:val="none" w:sz="0" w:space="0" w:color="auto"/>
            <w:left w:val="none" w:sz="0" w:space="0" w:color="auto"/>
            <w:bottom w:val="none" w:sz="0" w:space="0" w:color="auto"/>
            <w:right w:val="none" w:sz="0" w:space="0" w:color="auto"/>
          </w:divBdr>
        </w:div>
        <w:div w:id="149758436">
          <w:marLeft w:val="0"/>
          <w:marRight w:val="0"/>
          <w:marTop w:val="0"/>
          <w:marBottom w:val="0"/>
          <w:divBdr>
            <w:top w:val="none" w:sz="0" w:space="0" w:color="auto"/>
            <w:left w:val="none" w:sz="0" w:space="0" w:color="auto"/>
            <w:bottom w:val="none" w:sz="0" w:space="0" w:color="auto"/>
            <w:right w:val="none" w:sz="0" w:space="0" w:color="auto"/>
          </w:divBdr>
        </w:div>
        <w:div w:id="1078020910">
          <w:marLeft w:val="0"/>
          <w:marRight w:val="0"/>
          <w:marTop w:val="0"/>
          <w:marBottom w:val="0"/>
          <w:divBdr>
            <w:top w:val="none" w:sz="0" w:space="0" w:color="auto"/>
            <w:left w:val="none" w:sz="0" w:space="0" w:color="auto"/>
            <w:bottom w:val="none" w:sz="0" w:space="0" w:color="auto"/>
            <w:right w:val="none" w:sz="0" w:space="0" w:color="auto"/>
          </w:divBdr>
        </w:div>
        <w:div w:id="1428698475">
          <w:marLeft w:val="0"/>
          <w:marRight w:val="0"/>
          <w:marTop w:val="0"/>
          <w:marBottom w:val="0"/>
          <w:divBdr>
            <w:top w:val="none" w:sz="0" w:space="0" w:color="auto"/>
            <w:left w:val="none" w:sz="0" w:space="0" w:color="auto"/>
            <w:bottom w:val="none" w:sz="0" w:space="0" w:color="auto"/>
            <w:right w:val="none" w:sz="0" w:space="0" w:color="auto"/>
          </w:divBdr>
        </w:div>
        <w:div w:id="1667200149">
          <w:marLeft w:val="0"/>
          <w:marRight w:val="0"/>
          <w:marTop w:val="0"/>
          <w:marBottom w:val="0"/>
          <w:divBdr>
            <w:top w:val="none" w:sz="0" w:space="0" w:color="auto"/>
            <w:left w:val="none" w:sz="0" w:space="0" w:color="auto"/>
            <w:bottom w:val="none" w:sz="0" w:space="0" w:color="auto"/>
            <w:right w:val="none" w:sz="0" w:space="0" w:color="auto"/>
          </w:divBdr>
        </w:div>
        <w:div w:id="320158476">
          <w:marLeft w:val="0"/>
          <w:marRight w:val="0"/>
          <w:marTop w:val="0"/>
          <w:marBottom w:val="0"/>
          <w:divBdr>
            <w:top w:val="none" w:sz="0" w:space="0" w:color="auto"/>
            <w:left w:val="none" w:sz="0" w:space="0" w:color="auto"/>
            <w:bottom w:val="none" w:sz="0" w:space="0" w:color="auto"/>
            <w:right w:val="none" w:sz="0" w:space="0" w:color="auto"/>
          </w:divBdr>
        </w:div>
        <w:div w:id="1138844124">
          <w:marLeft w:val="0"/>
          <w:marRight w:val="0"/>
          <w:marTop w:val="0"/>
          <w:marBottom w:val="0"/>
          <w:divBdr>
            <w:top w:val="none" w:sz="0" w:space="0" w:color="auto"/>
            <w:left w:val="none" w:sz="0" w:space="0" w:color="auto"/>
            <w:bottom w:val="none" w:sz="0" w:space="0" w:color="auto"/>
            <w:right w:val="none" w:sz="0" w:space="0" w:color="auto"/>
          </w:divBdr>
        </w:div>
        <w:div w:id="1558514643">
          <w:marLeft w:val="0"/>
          <w:marRight w:val="0"/>
          <w:marTop w:val="0"/>
          <w:marBottom w:val="0"/>
          <w:divBdr>
            <w:top w:val="none" w:sz="0" w:space="0" w:color="auto"/>
            <w:left w:val="none" w:sz="0" w:space="0" w:color="auto"/>
            <w:bottom w:val="none" w:sz="0" w:space="0" w:color="auto"/>
            <w:right w:val="none" w:sz="0" w:space="0" w:color="auto"/>
          </w:divBdr>
        </w:div>
        <w:div w:id="677580600">
          <w:marLeft w:val="0"/>
          <w:marRight w:val="0"/>
          <w:marTop w:val="0"/>
          <w:marBottom w:val="0"/>
          <w:divBdr>
            <w:top w:val="none" w:sz="0" w:space="0" w:color="auto"/>
            <w:left w:val="none" w:sz="0" w:space="0" w:color="auto"/>
            <w:bottom w:val="none" w:sz="0" w:space="0" w:color="auto"/>
            <w:right w:val="none" w:sz="0" w:space="0" w:color="auto"/>
          </w:divBdr>
        </w:div>
        <w:div w:id="1739862218">
          <w:marLeft w:val="0"/>
          <w:marRight w:val="0"/>
          <w:marTop w:val="0"/>
          <w:marBottom w:val="0"/>
          <w:divBdr>
            <w:top w:val="none" w:sz="0" w:space="0" w:color="auto"/>
            <w:left w:val="none" w:sz="0" w:space="0" w:color="auto"/>
            <w:bottom w:val="none" w:sz="0" w:space="0" w:color="auto"/>
            <w:right w:val="none" w:sz="0" w:space="0" w:color="auto"/>
          </w:divBdr>
        </w:div>
        <w:div w:id="1231575427">
          <w:marLeft w:val="0"/>
          <w:marRight w:val="0"/>
          <w:marTop w:val="0"/>
          <w:marBottom w:val="0"/>
          <w:divBdr>
            <w:top w:val="none" w:sz="0" w:space="0" w:color="auto"/>
            <w:left w:val="none" w:sz="0" w:space="0" w:color="auto"/>
            <w:bottom w:val="none" w:sz="0" w:space="0" w:color="auto"/>
            <w:right w:val="none" w:sz="0" w:space="0" w:color="auto"/>
          </w:divBdr>
        </w:div>
        <w:div w:id="423494990">
          <w:marLeft w:val="0"/>
          <w:marRight w:val="0"/>
          <w:marTop w:val="0"/>
          <w:marBottom w:val="0"/>
          <w:divBdr>
            <w:top w:val="none" w:sz="0" w:space="0" w:color="auto"/>
            <w:left w:val="none" w:sz="0" w:space="0" w:color="auto"/>
            <w:bottom w:val="none" w:sz="0" w:space="0" w:color="auto"/>
            <w:right w:val="none" w:sz="0" w:space="0" w:color="auto"/>
          </w:divBdr>
        </w:div>
        <w:div w:id="2120565543">
          <w:marLeft w:val="0"/>
          <w:marRight w:val="0"/>
          <w:marTop w:val="0"/>
          <w:marBottom w:val="0"/>
          <w:divBdr>
            <w:top w:val="none" w:sz="0" w:space="0" w:color="auto"/>
            <w:left w:val="none" w:sz="0" w:space="0" w:color="auto"/>
            <w:bottom w:val="none" w:sz="0" w:space="0" w:color="auto"/>
            <w:right w:val="none" w:sz="0" w:space="0" w:color="auto"/>
          </w:divBdr>
        </w:div>
        <w:div w:id="972949277">
          <w:marLeft w:val="0"/>
          <w:marRight w:val="0"/>
          <w:marTop w:val="0"/>
          <w:marBottom w:val="0"/>
          <w:divBdr>
            <w:top w:val="none" w:sz="0" w:space="0" w:color="auto"/>
            <w:left w:val="none" w:sz="0" w:space="0" w:color="auto"/>
            <w:bottom w:val="none" w:sz="0" w:space="0" w:color="auto"/>
            <w:right w:val="none" w:sz="0" w:space="0" w:color="auto"/>
          </w:divBdr>
        </w:div>
        <w:div w:id="2060784348">
          <w:marLeft w:val="0"/>
          <w:marRight w:val="0"/>
          <w:marTop w:val="0"/>
          <w:marBottom w:val="0"/>
          <w:divBdr>
            <w:top w:val="none" w:sz="0" w:space="0" w:color="auto"/>
            <w:left w:val="none" w:sz="0" w:space="0" w:color="auto"/>
            <w:bottom w:val="none" w:sz="0" w:space="0" w:color="auto"/>
            <w:right w:val="none" w:sz="0" w:space="0" w:color="auto"/>
          </w:divBdr>
        </w:div>
        <w:div w:id="270861563">
          <w:marLeft w:val="0"/>
          <w:marRight w:val="0"/>
          <w:marTop w:val="0"/>
          <w:marBottom w:val="0"/>
          <w:divBdr>
            <w:top w:val="none" w:sz="0" w:space="0" w:color="auto"/>
            <w:left w:val="none" w:sz="0" w:space="0" w:color="auto"/>
            <w:bottom w:val="none" w:sz="0" w:space="0" w:color="auto"/>
            <w:right w:val="none" w:sz="0" w:space="0" w:color="auto"/>
          </w:divBdr>
        </w:div>
        <w:div w:id="419718045">
          <w:marLeft w:val="0"/>
          <w:marRight w:val="0"/>
          <w:marTop w:val="0"/>
          <w:marBottom w:val="0"/>
          <w:divBdr>
            <w:top w:val="none" w:sz="0" w:space="0" w:color="auto"/>
            <w:left w:val="none" w:sz="0" w:space="0" w:color="auto"/>
            <w:bottom w:val="none" w:sz="0" w:space="0" w:color="auto"/>
            <w:right w:val="none" w:sz="0" w:space="0" w:color="auto"/>
          </w:divBdr>
        </w:div>
        <w:div w:id="547258194">
          <w:marLeft w:val="0"/>
          <w:marRight w:val="0"/>
          <w:marTop w:val="0"/>
          <w:marBottom w:val="0"/>
          <w:divBdr>
            <w:top w:val="none" w:sz="0" w:space="0" w:color="auto"/>
            <w:left w:val="none" w:sz="0" w:space="0" w:color="auto"/>
            <w:bottom w:val="none" w:sz="0" w:space="0" w:color="auto"/>
            <w:right w:val="none" w:sz="0" w:space="0" w:color="auto"/>
          </w:divBdr>
        </w:div>
        <w:div w:id="1952859633">
          <w:marLeft w:val="0"/>
          <w:marRight w:val="0"/>
          <w:marTop w:val="0"/>
          <w:marBottom w:val="0"/>
          <w:divBdr>
            <w:top w:val="none" w:sz="0" w:space="0" w:color="auto"/>
            <w:left w:val="none" w:sz="0" w:space="0" w:color="auto"/>
            <w:bottom w:val="none" w:sz="0" w:space="0" w:color="auto"/>
            <w:right w:val="none" w:sz="0" w:space="0" w:color="auto"/>
          </w:divBdr>
        </w:div>
        <w:div w:id="1475754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lyda@unipazgoias.org.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E3692-09BE-4A6D-BBDB-7F1B29DE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1736</Words>
  <Characters>9380</Characters>
  <Application>Microsoft Office Word</Application>
  <DocSecurity>0</DocSecurity>
  <Lines>78</Lines>
  <Paragraphs>22</Paragraphs>
  <ScaleCrop>false</ScaleCrop>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helydadioliveira@outlook.com</dc:creator>
  <cp:keywords/>
  <dc:description/>
  <cp:lastModifiedBy>HELYDA OLIVEIRA</cp:lastModifiedBy>
  <cp:revision>15</cp:revision>
  <cp:lastPrinted>2025-04-29T14:36:00Z</cp:lastPrinted>
  <dcterms:created xsi:type="dcterms:W3CDTF">2025-02-24T17:23:00Z</dcterms:created>
  <dcterms:modified xsi:type="dcterms:W3CDTF">2025-04-29T15:57:00Z</dcterms:modified>
</cp:coreProperties>
</file>